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2F281" w14:textId="77777777" w:rsidR="007F54DE" w:rsidRDefault="00000000" w:rsidP="00B85939">
      <w:pPr>
        <w:spacing w:before="1" w:after="6660" w:line="783" w:lineRule="exact"/>
        <w:jc w:val="center"/>
        <w:textAlignment w:val="baseline"/>
        <w:rPr>
          <w:rFonts w:ascii="Garamond" w:eastAsia="Garamond" w:hAnsi="Garamond"/>
          <w:color w:val="000000"/>
          <w:spacing w:val="-4"/>
          <w:sz w:val="67"/>
        </w:rPr>
      </w:pPr>
      <w:r>
        <w:pict w14:anchorId="10C9F3B6">
          <v:shapetype id="_x0000_t202" coordsize="21600,21600" o:spt="202" path="m,l,21600r21600,l21600,xe">
            <v:stroke joinstyle="miter"/>
            <v:path gradientshapeok="t" o:connecttype="rect"/>
          </v:shapetype>
          <v:shape id="_x0000_s0" o:spid="_x0000_s2061" type="#_x0000_t202" style="position:absolute;left:0;text-align:left;margin-left:34.55pt;margin-top:48pt;width:7in;height:191.4pt;z-index:-251657728;mso-wrap-distance-left:0;mso-wrap-distance-right:0;mso-position-horizontal-relative:page;mso-position-vertical-relative:page" filled="f" stroked="f">
            <v:textbox inset="0,0,0,0">
              <w:txbxContent>
                <w:p w14:paraId="14CB4399" w14:textId="77777777" w:rsidR="00CB6C53" w:rsidRDefault="00CB6C53"/>
              </w:txbxContent>
            </v:textbox>
            <w10:wrap type="square" anchorx="page" anchory="page"/>
          </v:shape>
        </w:pict>
      </w:r>
      <w:r>
        <w:rPr>
          <w:noProof/>
        </w:rPr>
        <w:drawing>
          <wp:anchor distT="0" distB="0" distL="0" distR="0" simplePos="0" relativeHeight="251657728" behindDoc="1" locked="0" layoutInCell="1" allowOverlap="1" wp14:anchorId="2E9745D7" wp14:editId="7C5F0FD6">
            <wp:simplePos x="0" y="0"/>
            <wp:positionH relativeFrom="page">
              <wp:posOffset>438785</wp:posOffset>
            </wp:positionH>
            <wp:positionV relativeFrom="page">
              <wp:posOffset>615950</wp:posOffset>
            </wp:positionV>
            <wp:extent cx="3364865" cy="1151890"/>
            <wp:effectExtent l="0" t="0" r="0" b="0"/>
            <wp:wrapThrough wrapText="bothSides">
              <wp:wrapPolygon edited="0">
                <wp:start x="0" y="0"/>
                <wp:lineTo x="0" y="21595"/>
                <wp:lineTo x="10137" y="21595"/>
                <wp:lineTo x="10137" y="11940"/>
                <wp:lineTo x="21521" y="11940"/>
                <wp:lineTo x="21521" y="7190"/>
                <wp:lineTo x="21582" y="7190"/>
                <wp:lineTo x="21582" y="7142"/>
                <wp:lineTo x="21599" y="7142"/>
                <wp:lineTo x="21599" y="0"/>
                <wp:lineTo x="0" y="0"/>
              </wp:wrapPolygon>
            </wp:wrapThrough>
            <wp:docPr id="1" name="Irregular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clrChange>
                        <a:clrFrom>
                          <a:srgbClr val="FFFFFF"/>
                        </a:clrFrom>
                        <a:clrTo>
                          <a:srgbClr val="FFFFFF">
                            <a:alpha val="0"/>
                          </a:srgbClr>
                        </a:clrTo>
                      </a:clrChange>
                    </a:blip>
                    <a:stretch>
                      <a:fillRect/>
                    </a:stretch>
                  </pic:blipFill>
                  <pic:spPr>
                    <a:xfrm>
                      <a:off x="0" y="0"/>
                      <a:ext cx="3364865" cy="1151890"/>
                    </a:xfrm>
                    <a:prstGeom prst="rect">
                      <a:avLst/>
                    </a:prstGeom>
                  </pic:spPr>
                </pic:pic>
              </a:graphicData>
            </a:graphic>
          </wp:anchor>
        </w:drawing>
      </w:r>
      <w:r>
        <w:pict w14:anchorId="65EF7090">
          <v:shape id="_x0000_s2060" type="#_x0000_t202" style="position:absolute;left:0;text-align:left;margin-left:299.95pt;margin-top:79.7pt;width:149.35pt;height:14.4pt;z-index:-251655680;mso-wrap-distance-left:0;mso-wrap-distance-right:89.25pt;mso-wrap-distance-bottom:4.55pt;mso-position-horizontal-relative:page;mso-position-vertical-relative:page" fillcolor="#1196b2" stroked="f">
            <v:textbox inset="0,0,0,0">
              <w:txbxContent>
                <w:p w14:paraId="237EF768" w14:textId="77777777" w:rsidR="007F54DE" w:rsidRDefault="00000000">
                  <w:pPr>
                    <w:spacing w:before="20" w:after="5" w:line="253" w:lineRule="exact"/>
                    <w:ind w:left="144"/>
                    <w:textAlignment w:val="baseline"/>
                    <w:rPr>
                      <w:rFonts w:ascii="Garamond" w:eastAsia="Garamond" w:hAnsi="Garamond"/>
                      <w:color w:val="FFFFFF"/>
                      <w:spacing w:val="53"/>
                      <w:shd w:val="solid" w:color="1196B2" w:fill="1196B2"/>
                    </w:rPr>
                  </w:pPr>
                  <w:r>
                    <w:rPr>
                      <w:rFonts w:ascii="Garamond" w:eastAsia="Garamond" w:hAnsi="Garamond"/>
                      <w:color w:val="FFFFFF"/>
                      <w:spacing w:val="53"/>
                      <w:shd w:val="solid" w:color="1196B2" w:fill="1196B2"/>
                    </w:rPr>
                    <w:t>L COMMISSION</w:t>
                  </w:r>
                </w:p>
              </w:txbxContent>
            </v:textbox>
            <w10:wrap type="square" anchorx="page" anchory="page"/>
          </v:shape>
        </w:pict>
      </w:r>
      <w:r>
        <w:pict w14:anchorId="2DBE2CD7">
          <v:shape id="_x0000_s2059" type="#_x0000_t202" style="position:absolute;left:0;text-align:left;margin-left:158.9pt;margin-top:98.65pt;width:379.65pt;height:139.85pt;z-index:-251654656;mso-wrap-distance-left:0;mso-wrap-distance-right:0;mso-position-horizontal-relative:page;mso-position-vertical-relative:page" filled="f" stroked="f">
            <v:textbox inset="0,0,0,0">
              <w:txbxContent>
                <w:p w14:paraId="0CCDB7AD" w14:textId="77777777" w:rsidR="007F54DE" w:rsidRDefault="00000000">
                  <w:pPr>
                    <w:spacing w:after="2447" w:line="346" w:lineRule="exact"/>
                    <w:jc w:val="center"/>
                    <w:textAlignment w:val="baseline"/>
                    <w:rPr>
                      <w:rFonts w:ascii="Garamond" w:eastAsia="Garamond" w:hAnsi="Garamond"/>
                      <w:color w:val="000000"/>
                      <w:spacing w:val="48"/>
                      <w:w w:val="80"/>
                      <w:sz w:val="33"/>
                    </w:rPr>
                  </w:pPr>
                  <w:r>
                    <w:rPr>
                      <w:rFonts w:ascii="Garamond" w:eastAsia="Garamond" w:hAnsi="Garamond"/>
                      <w:color w:val="000000"/>
                      <w:spacing w:val="48"/>
                      <w:w w:val="80"/>
                      <w:sz w:val="33"/>
                    </w:rPr>
                    <w:t>ON HEALTH CARE CERTIFICATION</w:t>
                  </w:r>
                </w:p>
              </w:txbxContent>
            </v:textbox>
            <w10:wrap type="square" anchorx="page" anchory="page"/>
          </v:shape>
        </w:pict>
      </w:r>
      <w:r>
        <w:pict w14:anchorId="73CAF67D">
          <v:line id="_x0000_s2058" style="position:absolute;left:0;text-align:left;z-index:251651584;mso-position-horizontal-relative:page;mso-position-vertical-relative:page" from="76.3pt,356.9pt" to="538.6pt,356.9pt" strokecolor="#0c0c0c" strokeweight=".7pt">
            <w10:wrap anchorx="page" anchory="page"/>
          </v:line>
        </w:pict>
      </w:r>
      <w:r>
        <w:rPr>
          <w:rFonts w:ascii="Garamond" w:eastAsia="Garamond" w:hAnsi="Garamond"/>
          <w:color w:val="000000"/>
          <w:spacing w:val="-4"/>
          <w:sz w:val="67"/>
        </w:rPr>
        <w:t xml:space="preserve">Certified Life Care Planner Examination Validation Process </w:t>
      </w:r>
      <w:r w:rsidR="00B85939">
        <w:rPr>
          <w:rFonts w:ascii="Garamond" w:eastAsia="Garamond" w:hAnsi="Garamond"/>
          <w:color w:val="000000"/>
          <w:spacing w:val="-4"/>
          <w:sz w:val="67"/>
        </w:rPr>
        <w:br/>
      </w:r>
      <w:r>
        <w:rPr>
          <w:rFonts w:ascii="Garamond" w:eastAsia="Garamond" w:hAnsi="Garamond"/>
          <w:color w:val="000000"/>
          <w:spacing w:val="-4"/>
          <w:sz w:val="67"/>
        </w:rPr>
        <w:t>and Statistics Report</w:t>
      </w:r>
    </w:p>
    <w:p w14:paraId="3A3E0E23" w14:textId="77777777" w:rsidR="007F54DE" w:rsidRDefault="007F54DE">
      <w:pPr>
        <w:spacing w:before="1" w:after="6660" w:line="783" w:lineRule="exact"/>
        <w:sectPr w:rsidR="007F54DE" w:rsidSect="00BB6AB5">
          <w:headerReference w:type="default" r:id="rId8"/>
          <w:pgSz w:w="12250" w:h="15782"/>
          <w:pgMar w:top="4770" w:right="1479" w:bottom="266" w:left="691" w:header="720" w:footer="720" w:gutter="0"/>
          <w:cols w:space="720"/>
          <w:titlePg/>
          <w:docGrid w:linePitch="299"/>
        </w:sectPr>
      </w:pPr>
    </w:p>
    <w:p w14:paraId="79B1354B" w14:textId="77777777" w:rsidR="007F54DE" w:rsidRDefault="00000000">
      <w:pPr>
        <w:spacing w:line="265" w:lineRule="exact"/>
        <w:jc w:val="center"/>
        <w:textAlignment w:val="baseline"/>
        <w:rPr>
          <w:rFonts w:ascii="Garamond" w:eastAsia="Garamond" w:hAnsi="Garamond"/>
          <w:color w:val="000000"/>
        </w:rPr>
      </w:pPr>
      <w:r>
        <w:rPr>
          <w:rFonts w:ascii="Garamond" w:eastAsia="Garamond" w:hAnsi="Garamond"/>
          <w:color w:val="000000"/>
        </w:rPr>
        <w:t xml:space="preserve">International Commission on Health Care Certification </w:t>
      </w:r>
      <w:r>
        <w:rPr>
          <w:rFonts w:ascii="Garamond" w:eastAsia="Garamond" w:hAnsi="Garamond"/>
          <w:color w:val="000000"/>
        </w:rPr>
        <w:br/>
        <w:t xml:space="preserve">13801 Village Mill Drive • Suite 103 </w:t>
      </w:r>
      <w:r>
        <w:rPr>
          <w:rFonts w:ascii="Garamond" w:eastAsia="Garamond" w:hAnsi="Garamond"/>
          <w:color w:val="000000"/>
        </w:rPr>
        <w:br/>
        <w:t xml:space="preserve">Midlothian, Virginia 23114 </w:t>
      </w:r>
      <w:r>
        <w:rPr>
          <w:rFonts w:ascii="Garamond" w:eastAsia="Garamond" w:hAnsi="Garamond"/>
          <w:color w:val="000000"/>
        </w:rPr>
        <w:br/>
        <w:t xml:space="preserve">P: (804) 378-7273 • F: (804) 378-7267 </w:t>
      </w:r>
      <w:r>
        <w:rPr>
          <w:rFonts w:ascii="Garamond" w:eastAsia="Garamond" w:hAnsi="Garamond"/>
          <w:color w:val="000000"/>
        </w:rPr>
        <w:br/>
      </w:r>
      <w:hyperlink r:id="rId9">
        <w:r>
          <w:rPr>
            <w:rFonts w:ascii="Garamond" w:eastAsia="Garamond" w:hAnsi="Garamond"/>
            <w:color w:val="0000FF"/>
            <w:u w:val="single"/>
          </w:rPr>
          <w:t>www.ichcc.org</w:t>
        </w:r>
      </w:hyperlink>
      <w:r>
        <w:rPr>
          <w:rFonts w:ascii="Garamond" w:eastAsia="Garamond" w:hAnsi="Garamond"/>
          <w:color w:val="000000"/>
        </w:rPr>
        <w:t xml:space="preserve"> </w:t>
      </w:r>
    </w:p>
    <w:p w14:paraId="1E56839F" w14:textId="77777777" w:rsidR="007F54DE" w:rsidRDefault="007F54DE">
      <w:pPr>
        <w:sectPr w:rsidR="007F54DE" w:rsidSect="00BB6AB5">
          <w:type w:val="continuous"/>
          <w:pgSz w:w="12250" w:h="15782"/>
          <w:pgMar w:top="1440" w:right="1440" w:bottom="1440" w:left="1440" w:header="720" w:footer="720" w:gutter="0"/>
          <w:cols w:space="720"/>
          <w:titlePg/>
          <w:docGrid w:linePitch="299"/>
        </w:sectPr>
      </w:pPr>
    </w:p>
    <w:p w14:paraId="78042A86" w14:textId="77777777" w:rsidR="007F54DE" w:rsidRPr="00B85939" w:rsidRDefault="00000000" w:rsidP="00B85939">
      <w:pPr>
        <w:spacing w:line="200" w:lineRule="exact"/>
        <w:textAlignment w:val="baseline"/>
        <w:rPr>
          <w:rFonts w:eastAsia="Garamond"/>
          <w:b/>
          <w:bCs/>
          <w:color w:val="000000"/>
          <w:spacing w:val="15"/>
          <w:sz w:val="24"/>
          <w:szCs w:val="24"/>
        </w:rPr>
      </w:pPr>
      <w:r w:rsidRPr="00B85939">
        <w:rPr>
          <w:rFonts w:eastAsia="Garamond"/>
          <w:b/>
          <w:bCs/>
          <w:color w:val="000000"/>
          <w:spacing w:val="15"/>
          <w:sz w:val="24"/>
          <w:szCs w:val="24"/>
        </w:rPr>
        <w:lastRenderedPageBreak/>
        <w:t>Test Statistics, Test Validation, and Cutoff Test Score Analysis</w:t>
      </w:r>
    </w:p>
    <w:p w14:paraId="52E0469F" w14:textId="77777777" w:rsidR="007F54DE" w:rsidRDefault="00000000">
      <w:pPr>
        <w:spacing w:before="221" w:line="239" w:lineRule="exact"/>
        <w:ind w:left="72" w:right="144"/>
        <w:textAlignment w:val="baseline"/>
        <w:rPr>
          <w:rFonts w:ascii="Garamond" w:eastAsia="Garamond" w:hAnsi="Garamond"/>
          <w:color w:val="000000"/>
          <w:sz w:val="21"/>
        </w:rPr>
      </w:pPr>
      <w:r>
        <w:rPr>
          <w:rFonts w:ascii="Garamond" w:eastAsia="Garamond" w:hAnsi="Garamond"/>
          <w:color w:val="000000"/>
          <w:sz w:val="21"/>
        </w:rPr>
        <w:t xml:space="preserve">The ICHCC administers the Certified Life Care Planner examination online with proctor options that include online proctoring through </w:t>
      </w:r>
      <w:hyperlink r:id="rId10">
        <w:r>
          <w:rPr>
            <w:rFonts w:ascii="Garamond" w:eastAsia="Garamond" w:hAnsi="Garamond"/>
            <w:color w:val="0000FF"/>
            <w:sz w:val="21"/>
            <w:u w:val="single"/>
          </w:rPr>
          <w:t>ProctorU.com</w:t>
        </w:r>
      </w:hyperlink>
      <w:r>
        <w:rPr>
          <w:rFonts w:ascii="Garamond" w:eastAsia="Garamond" w:hAnsi="Garamond"/>
          <w:color w:val="000000"/>
          <w:sz w:val="21"/>
        </w:rPr>
        <w:t>, a local community college, junior college, college, university, Sylvan Learning Center, or public library. The examination is a timed test that allows 2 minutes for each test item at 100 items, for a total test time of 3 hours and 20 minutes.</w:t>
      </w:r>
    </w:p>
    <w:p w14:paraId="010229FE" w14:textId="77777777" w:rsidR="007F54DE" w:rsidRDefault="00000000">
      <w:pPr>
        <w:spacing w:before="232" w:after="220" w:line="239" w:lineRule="exact"/>
        <w:ind w:left="72" w:right="144"/>
        <w:textAlignment w:val="baseline"/>
        <w:rPr>
          <w:rFonts w:ascii="Garamond" w:eastAsia="Garamond" w:hAnsi="Garamond"/>
          <w:color w:val="000000"/>
          <w:sz w:val="21"/>
        </w:rPr>
      </w:pPr>
      <w:r>
        <w:rPr>
          <w:rFonts w:ascii="Garamond" w:eastAsia="Garamond" w:hAnsi="Garamond"/>
          <w:color w:val="000000"/>
          <w:sz w:val="21"/>
        </w:rPr>
        <w:t xml:space="preserve">All tests are scored by the online test software program at the submission of the last item by the candidate, and the results are sent directly to the corporate office of the International Commission on Health Care Certification. The CLCP examination's cutoff score and item validation were derived and achieved using the Angoff Method (Modified) (Arrasmith and Hambleton, 1988; Ashby, 2001; Biddle, 1993; Bowers and Roby, 1989; Carlson and Strip, 2009; Tiratira, 2009). The ICHCC Test Committee met on June 2-3, 2012, and one of the activities in which 18 Test Committee members participated was the determination of the cutoff test score for the CLCP examination using the criterion-referenced model. The specific model used was the modified Angoff method in which rating participants discussed the characteristics of a borderline certification candidate, and a consensus was reached as to the specific characteristics to consider when reviewing each individual item. The raters were asked, "Would a borderline candidate be able to answer the item correctly?" The items that the Committee felt would be answered correctly by the borderline certification candidate were assigned a 1=yes. Items that the Committee felt that the borderline candidate would more than likely mark a wrong answer were assigned a 0=no. A second meeting of the Test Committee was held on March 1 — 2, 2013, and all items were reviewed and rated a second time by 5 committee members. A total of 208 examinations administered in 2011 through March of 2012 were used in the validation and cut-score determination study. The rater reliability coefficients, Cronbach alpha for internal consistency of ratings, and the cut-score by 3 levels from the </w:t>
      </w:r>
      <w:r>
        <w:rPr>
          <w:rFonts w:ascii="Garamond" w:eastAsia="Garamond" w:hAnsi="Garamond"/>
          <w:color w:val="000000"/>
          <w:sz w:val="13"/>
        </w:rPr>
        <w:t>2</w:t>
      </w:r>
      <w:r>
        <w:rPr>
          <w:rFonts w:ascii="Garamond" w:eastAsia="Garamond" w:hAnsi="Garamond"/>
          <w:color w:val="000000"/>
          <w:sz w:val="13"/>
          <w:vertAlign w:val="superscript"/>
        </w:rPr>
        <w:t>nd</w:t>
      </w:r>
      <w:r>
        <w:rPr>
          <w:rFonts w:ascii="Garamond" w:eastAsia="Garamond" w:hAnsi="Garamond"/>
          <w:color w:val="000000"/>
          <w:sz w:val="21"/>
        </w:rPr>
        <w:t xml:space="preserve"> Test Committee ratings are presented in the Tables below.</w:t>
      </w:r>
    </w:p>
    <w:tbl>
      <w:tblPr>
        <w:tblW w:w="0" w:type="auto"/>
        <w:tblLayout w:type="fixed"/>
        <w:tblCellMar>
          <w:left w:w="0" w:type="dxa"/>
          <w:right w:w="0" w:type="dxa"/>
        </w:tblCellMar>
        <w:tblLook w:val="0000" w:firstRow="0" w:lastRow="0" w:firstColumn="0" w:lastColumn="0" w:noHBand="0" w:noVBand="0"/>
      </w:tblPr>
      <w:tblGrid>
        <w:gridCol w:w="1858"/>
        <w:gridCol w:w="1848"/>
        <w:gridCol w:w="1843"/>
        <w:gridCol w:w="1843"/>
        <w:gridCol w:w="1853"/>
      </w:tblGrid>
      <w:tr w:rsidR="007F54DE" w14:paraId="7D9255CB" w14:textId="77777777">
        <w:trPr>
          <w:trHeight w:hRule="exact" w:val="254"/>
        </w:trPr>
        <w:tc>
          <w:tcPr>
            <w:tcW w:w="9245" w:type="dxa"/>
            <w:gridSpan w:val="5"/>
            <w:tcBorders>
              <w:top w:val="single" w:sz="4" w:space="0" w:color="000000"/>
              <w:left w:val="single" w:sz="4" w:space="0" w:color="000000"/>
              <w:bottom w:val="single" w:sz="4" w:space="0" w:color="000000"/>
              <w:right w:val="single" w:sz="4" w:space="0" w:color="000000"/>
            </w:tcBorders>
            <w:shd w:val="clear" w:color="EBEAEA" w:fill="EBEAEA"/>
            <w:vAlign w:val="center"/>
          </w:tcPr>
          <w:p w14:paraId="4B119BC9" w14:textId="77777777" w:rsidR="007F54DE" w:rsidRDefault="00000000">
            <w:pPr>
              <w:spacing w:after="14" w:line="239" w:lineRule="exact"/>
              <w:ind w:right="3779"/>
              <w:jc w:val="right"/>
              <w:textAlignment w:val="baseline"/>
              <w:rPr>
                <w:rFonts w:ascii="Garamond" w:eastAsia="Garamond" w:hAnsi="Garamond"/>
                <w:color w:val="000000"/>
                <w:sz w:val="21"/>
              </w:rPr>
            </w:pPr>
            <w:r>
              <w:rPr>
                <w:rFonts w:ascii="Garamond" w:eastAsia="Garamond" w:hAnsi="Garamond"/>
                <w:color w:val="000000"/>
                <w:sz w:val="21"/>
              </w:rPr>
              <w:t>Table 1— Reliability Coefficients Between Individual Raters</w:t>
            </w:r>
          </w:p>
        </w:tc>
      </w:tr>
      <w:tr w:rsidR="007F54DE" w14:paraId="192FF79C" w14:textId="77777777">
        <w:trPr>
          <w:trHeight w:hRule="exact" w:val="250"/>
        </w:trPr>
        <w:tc>
          <w:tcPr>
            <w:tcW w:w="1858" w:type="dxa"/>
            <w:tcBorders>
              <w:top w:val="single" w:sz="4" w:space="0" w:color="000000"/>
              <w:left w:val="single" w:sz="4" w:space="0" w:color="000000"/>
              <w:bottom w:val="single" w:sz="4" w:space="0" w:color="000000"/>
              <w:right w:val="single" w:sz="4" w:space="0" w:color="000000"/>
            </w:tcBorders>
          </w:tcPr>
          <w:p w14:paraId="71F24800" w14:textId="77777777" w:rsidR="007F54DE" w:rsidRDefault="00000000">
            <w:pPr>
              <w:textAlignment w:val="baseline"/>
              <w:rPr>
                <w:rFonts w:ascii="Garamond" w:eastAsia="Garamond" w:hAnsi="Garamond"/>
                <w:color w:val="000000"/>
                <w:sz w:val="24"/>
              </w:rPr>
            </w:pPr>
            <w:r>
              <w:rPr>
                <w:rFonts w:ascii="Garamond" w:eastAsia="Garamond" w:hAnsi="Garamond"/>
                <w:color w:val="000000"/>
                <w:sz w:val="24"/>
              </w:rPr>
              <w:t xml:space="preserve"> </w:t>
            </w:r>
          </w:p>
        </w:tc>
        <w:tc>
          <w:tcPr>
            <w:tcW w:w="1848" w:type="dxa"/>
            <w:tcBorders>
              <w:top w:val="single" w:sz="4" w:space="0" w:color="000000"/>
              <w:left w:val="single" w:sz="4" w:space="0" w:color="000000"/>
              <w:bottom w:val="single" w:sz="4" w:space="0" w:color="000000"/>
              <w:right w:val="single" w:sz="4" w:space="0" w:color="000000"/>
            </w:tcBorders>
            <w:vAlign w:val="center"/>
          </w:tcPr>
          <w:p w14:paraId="76C1208E" w14:textId="77777777" w:rsidR="007F54DE" w:rsidRDefault="00000000">
            <w:pPr>
              <w:spacing w:after="8" w:line="236" w:lineRule="exact"/>
              <w:jc w:val="center"/>
              <w:textAlignment w:val="baseline"/>
              <w:rPr>
                <w:rFonts w:ascii="Garamond" w:eastAsia="Garamond" w:hAnsi="Garamond"/>
                <w:color w:val="000000"/>
                <w:sz w:val="21"/>
              </w:rPr>
            </w:pPr>
            <w:r>
              <w:rPr>
                <w:rFonts w:ascii="Garamond" w:eastAsia="Garamond" w:hAnsi="Garamond"/>
                <w:color w:val="000000"/>
                <w:sz w:val="21"/>
              </w:rPr>
              <w:t>Rater 1</w:t>
            </w:r>
          </w:p>
        </w:tc>
        <w:tc>
          <w:tcPr>
            <w:tcW w:w="1843" w:type="dxa"/>
            <w:tcBorders>
              <w:top w:val="single" w:sz="4" w:space="0" w:color="000000"/>
              <w:left w:val="single" w:sz="4" w:space="0" w:color="000000"/>
              <w:bottom w:val="single" w:sz="4" w:space="0" w:color="000000"/>
              <w:right w:val="single" w:sz="4" w:space="0" w:color="000000"/>
            </w:tcBorders>
            <w:vAlign w:val="center"/>
          </w:tcPr>
          <w:p w14:paraId="6A0AF1D4" w14:textId="77777777" w:rsidR="007F54DE" w:rsidRDefault="00000000">
            <w:pPr>
              <w:spacing w:after="8" w:line="236" w:lineRule="exact"/>
              <w:jc w:val="center"/>
              <w:textAlignment w:val="baseline"/>
              <w:rPr>
                <w:rFonts w:ascii="Garamond" w:eastAsia="Garamond" w:hAnsi="Garamond"/>
                <w:color w:val="000000"/>
                <w:sz w:val="21"/>
              </w:rPr>
            </w:pPr>
            <w:r>
              <w:rPr>
                <w:rFonts w:ascii="Garamond" w:eastAsia="Garamond" w:hAnsi="Garamond"/>
                <w:color w:val="000000"/>
                <w:sz w:val="21"/>
              </w:rPr>
              <w:t>Rater 2</w:t>
            </w:r>
          </w:p>
        </w:tc>
        <w:tc>
          <w:tcPr>
            <w:tcW w:w="1843" w:type="dxa"/>
            <w:tcBorders>
              <w:top w:val="single" w:sz="4" w:space="0" w:color="000000"/>
              <w:left w:val="single" w:sz="4" w:space="0" w:color="000000"/>
              <w:bottom w:val="single" w:sz="4" w:space="0" w:color="000000"/>
              <w:right w:val="single" w:sz="4" w:space="0" w:color="000000"/>
            </w:tcBorders>
            <w:vAlign w:val="center"/>
          </w:tcPr>
          <w:p w14:paraId="40EC30CD" w14:textId="77777777" w:rsidR="007F54DE" w:rsidRDefault="00000000">
            <w:pPr>
              <w:spacing w:after="7" w:line="237" w:lineRule="exact"/>
              <w:jc w:val="center"/>
              <w:textAlignment w:val="baseline"/>
              <w:rPr>
                <w:rFonts w:ascii="Garamond" w:eastAsia="Garamond" w:hAnsi="Garamond"/>
                <w:color w:val="000000"/>
                <w:sz w:val="21"/>
              </w:rPr>
            </w:pPr>
            <w:r>
              <w:rPr>
                <w:rFonts w:ascii="Garamond" w:eastAsia="Garamond" w:hAnsi="Garamond"/>
                <w:color w:val="000000"/>
                <w:sz w:val="21"/>
              </w:rPr>
              <w:t>Rater 3</w:t>
            </w:r>
          </w:p>
        </w:tc>
        <w:tc>
          <w:tcPr>
            <w:tcW w:w="1853" w:type="dxa"/>
            <w:tcBorders>
              <w:top w:val="single" w:sz="4" w:space="0" w:color="000000"/>
              <w:left w:val="single" w:sz="4" w:space="0" w:color="000000"/>
              <w:bottom w:val="single" w:sz="4" w:space="0" w:color="000000"/>
              <w:right w:val="single" w:sz="4" w:space="0" w:color="000000"/>
            </w:tcBorders>
            <w:vAlign w:val="center"/>
          </w:tcPr>
          <w:p w14:paraId="4018F9B2" w14:textId="77777777" w:rsidR="007F54DE" w:rsidRDefault="00000000">
            <w:pPr>
              <w:spacing w:after="3" w:line="239" w:lineRule="exact"/>
              <w:jc w:val="center"/>
              <w:textAlignment w:val="baseline"/>
              <w:rPr>
                <w:rFonts w:ascii="Garamond" w:eastAsia="Garamond" w:hAnsi="Garamond"/>
                <w:color w:val="000000"/>
                <w:sz w:val="21"/>
              </w:rPr>
            </w:pPr>
            <w:r>
              <w:rPr>
                <w:rFonts w:ascii="Garamond" w:eastAsia="Garamond" w:hAnsi="Garamond"/>
                <w:color w:val="000000"/>
                <w:sz w:val="21"/>
              </w:rPr>
              <w:t>Rater 4</w:t>
            </w:r>
          </w:p>
        </w:tc>
      </w:tr>
      <w:tr w:rsidR="007F54DE" w14:paraId="13AC3FC3" w14:textId="77777777">
        <w:trPr>
          <w:trHeight w:hRule="exact" w:val="245"/>
        </w:trPr>
        <w:tc>
          <w:tcPr>
            <w:tcW w:w="1858" w:type="dxa"/>
            <w:tcBorders>
              <w:top w:val="single" w:sz="4" w:space="0" w:color="000000"/>
              <w:left w:val="single" w:sz="4" w:space="0" w:color="000000"/>
              <w:bottom w:val="single" w:sz="4" w:space="0" w:color="000000"/>
              <w:right w:val="single" w:sz="4" w:space="0" w:color="000000"/>
            </w:tcBorders>
            <w:vAlign w:val="center"/>
          </w:tcPr>
          <w:p w14:paraId="603ADC42" w14:textId="77777777" w:rsidR="007F54DE" w:rsidRDefault="00000000">
            <w:pPr>
              <w:spacing w:after="8" w:line="231" w:lineRule="exact"/>
              <w:ind w:right="629"/>
              <w:jc w:val="right"/>
              <w:textAlignment w:val="baseline"/>
              <w:rPr>
                <w:rFonts w:ascii="Garamond" w:eastAsia="Garamond" w:hAnsi="Garamond"/>
                <w:color w:val="000000"/>
                <w:sz w:val="21"/>
              </w:rPr>
            </w:pPr>
            <w:r>
              <w:rPr>
                <w:rFonts w:ascii="Garamond" w:eastAsia="Garamond" w:hAnsi="Garamond"/>
                <w:color w:val="000000"/>
                <w:sz w:val="21"/>
              </w:rPr>
              <w:t>Rater 1</w:t>
            </w:r>
          </w:p>
        </w:tc>
        <w:tc>
          <w:tcPr>
            <w:tcW w:w="1848" w:type="dxa"/>
            <w:tcBorders>
              <w:top w:val="single" w:sz="4" w:space="0" w:color="000000"/>
              <w:left w:val="single" w:sz="4" w:space="0" w:color="000000"/>
              <w:bottom w:val="single" w:sz="4" w:space="0" w:color="000000"/>
              <w:right w:val="single" w:sz="4" w:space="0" w:color="000000"/>
            </w:tcBorders>
            <w:vAlign w:val="center"/>
          </w:tcPr>
          <w:p w14:paraId="4D20BFD8" w14:textId="77777777" w:rsidR="007F54DE" w:rsidRDefault="00000000">
            <w:pPr>
              <w:tabs>
                <w:tab w:val="decimal" w:pos="864"/>
              </w:tabs>
              <w:spacing w:after="3" w:line="236" w:lineRule="exact"/>
              <w:textAlignment w:val="baseline"/>
              <w:rPr>
                <w:rFonts w:ascii="Garamond" w:eastAsia="Garamond" w:hAnsi="Garamond"/>
                <w:color w:val="000000"/>
                <w:sz w:val="21"/>
              </w:rPr>
            </w:pPr>
            <w:r>
              <w:rPr>
                <w:rFonts w:ascii="Garamond" w:eastAsia="Garamond" w:hAnsi="Garamond"/>
                <w:color w:val="000000"/>
                <w:sz w:val="21"/>
              </w:rPr>
              <w:t>1.00</w:t>
            </w:r>
          </w:p>
        </w:tc>
        <w:tc>
          <w:tcPr>
            <w:tcW w:w="1843" w:type="dxa"/>
            <w:tcBorders>
              <w:top w:val="single" w:sz="4" w:space="0" w:color="000000"/>
              <w:left w:val="single" w:sz="4" w:space="0" w:color="000000"/>
              <w:bottom w:val="single" w:sz="4" w:space="0" w:color="000000"/>
              <w:right w:val="single" w:sz="4" w:space="0" w:color="000000"/>
            </w:tcBorders>
          </w:tcPr>
          <w:p w14:paraId="7C6CA293" w14:textId="77777777" w:rsidR="007F54DE" w:rsidRDefault="00000000">
            <w:pPr>
              <w:textAlignment w:val="baseline"/>
              <w:rPr>
                <w:rFonts w:ascii="Garamond" w:eastAsia="Garamond" w:hAnsi="Garamond"/>
                <w:color w:val="000000"/>
                <w:sz w:val="24"/>
              </w:rPr>
            </w:pPr>
            <w:r>
              <w:rPr>
                <w:rFonts w:ascii="Garamond" w:eastAsia="Garamond" w:hAnsi="Garamond"/>
                <w:color w:val="000000"/>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6EA5CAD3" w14:textId="77777777" w:rsidR="007F54DE" w:rsidRDefault="00000000">
            <w:pPr>
              <w:textAlignment w:val="baseline"/>
              <w:rPr>
                <w:rFonts w:ascii="Garamond" w:eastAsia="Garamond" w:hAnsi="Garamond"/>
                <w:color w:val="000000"/>
                <w:sz w:val="24"/>
              </w:rPr>
            </w:pPr>
            <w:r>
              <w:rPr>
                <w:rFonts w:ascii="Garamond" w:eastAsia="Garamond" w:hAnsi="Garamond"/>
                <w:color w:val="000000"/>
                <w:sz w:val="24"/>
              </w:rPr>
              <w:t xml:space="preserve"> </w:t>
            </w:r>
          </w:p>
        </w:tc>
        <w:tc>
          <w:tcPr>
            <w:tcW w:w="1853" w:type="dxa"/>
            <w:tcBorders>
              <w:top w:val="single" w:sz="4" w:space="0" w:color="000000"/>
              <w:left w:val="single" w:sz="4" w:space="0" w:color="000000"/>
              <w:bottom w:val="single" w:sz="4" w:space="0" w:color="000000"/>
              <w:right w:val="single" w:sz="4" w:space="0" w:color="000000"/>
            </w:tcBorders>
          </w:tcPr>
          <w:p w14:paraId="6962F05E" w14:textId="77777777" w:rsidR="007F54DE" w:rsidRDefault="00000000">
            <w:pPr>
              <w:textAlignment w:val="baseline"/>
              <w:rPr>
                <w:rFonts w:ascii="Garamond" w:eastAsia="Garamond" w:hAnsi="Garamond"/>
                <w:color w:val="000000"/>
                <w:sz w:val="24"/>
              </w:rPr>
            </w:pPr>
            <w:r>
              <w:rPr>
                <w:rFonts w:ascii="Garamond" w:eastAsia="Garamond" w:hAnsi="Garamond"/>
                <w:color w:val="000000"/>
                <w:sz w:val="24"/>
              </w:rPr>
              <w:t xml:space="preserve"> </w:t>
            </w:r>
          </w:p>
        </w:tc>
      </w:tr>
      <w:tr w:rsidR="007F54DE" w14:paraId="066EF972" w14:textId="77777777">
        <w:trPr>
          <w:trHeight w:hRule="exact" w:val="249"/>
        </w:trPr>
        <w:tc>
          <w:tcPr>
            <w:tcW w:w="1858" w:type="dxa"/>
            <w:tcBorders>
              <w:top w:val="single" w:sz="4" w:space="0" w:color="000000"/>
              <w:left w:val="single" w:sz="4" w:space="0" w:color="000000"/>
              <w:bottom w:val="single" w:sz="4" w:space="0" w:color="000000"/>
              <w:right w:val="single" w:sz="4" w:space="0" w:color="000000"/>
            </w:tcBorders>
            <w:vAlign w:val="center"/>
          </w:tcPr>
          <w:p w14:paraId="5216C7BF" w14:textId="77777777" w:rsidR="007F54DE" w:rsidRDefault="00000000">
            <w:pPr>
              <w:spacing w:after="5" w:line="234" w:lineRule="exact"/>
              <w:ind w:right="629"/>
              <w:jc w:val="right"/>
              <w:textAlignment w:val="baseline"/>
              <w:rPr>
                <w:rFonts w:ascii="Garamond" w:eastAsia="Garamond" w:hAnsi="Garamond"/>
                <w:color w:val="000000"/>
                <w:sz w:val="21"/>
              </w:rPr>
            </w:pPr>
            <w:r>
              <w:rPr>
                <w:rFonts w:ascii="Garamond" w:eastAsia="Garamond" w:hAnsi="Garamond"/>
                <w:color w:val="000000"/>
                <w:sz w:val="21"/>
              </w:rPr>
              <w:t>Rater 2</w:t>
            </w:r>
          </w:p>
        </w:tc>
        <w:tc>
          <w:tcPr>
            <w:tcW w:w="1848" w:type="dxa"/>
            <w:tcBorders>
              <w:top w:val="single" w:sz="4" w:space="0" w:color="000000"/>
              <w:left w:val="single" w:sz="4" w:space="0" w:color="000000"/>
              <w:bottom w:val="single" w:sz="4" w:space="0" w:color="000000"/>
              <w:right w:val="single" w:sz="4" w:space="0" w:color="000000"/>
            </w:tcBorders>
            <w:vAlign w:val="center"/>
          </w:tcPr>
          <w:p w14:paraId="4EF9D529" w14:textId="77777777" w:rsidR="007F54DE" w:rsidRDefault="00000000">
            <w:pPr>
              <w:tabs>
                <w:tab w:val="decimal" w:pos="864"/>
              </w:tabs>
              <w:spacing w:line="238" w:lineRule="exact"/>
              <w:textAlignment w:val="baseline"/>
              <w:rPr>
                <w:rFonts w:ascii="Garamond" w:eastAsia="Garamond" w:hAnsi="Garamond"/>
                <w:color w:val="000000"/>
                <w:sz w:val="21"/>
              </w:rPr>
            </w:pPr>
            <w:r>
              <w:rPr>
                <w:rFonts w:ascii="Garamond" w:eastAsia="Garamond" w:hAnsi="Garamond"/>
                <w:color w:val="000000"/>
                <w:sz w:val="21"/>
              </w:rPr>
              <w:t>0.28</w:t>
            </w:r>
          </w:p>
        </w:tc>
        <w:tc>
          <w:tcPr>
            <w:tcW w:w="1843" w:type="dxa"/>
            <w:tcBorders>
              <w:top w:val="single" w:sz="4" w:space="0" w:color="000000"/>
              <w:left w:val="single" w:sz="4" w:space="0" w:color="000000"/>
              <w:bottom w:val="single" w:sz="4" w:space="0" w:color="000000"/>
              <w:right w:val="single" w:sz="4" w:space="0" w:color="000000"/>
            </w:tcBorders>
            <w:vAlign w:val="center"/>
          </w:tcPr>
          <w:p w14:paraId="61735983" w14:textId="77777777" w:rsidR="007F54DE" w:rsidRDefault="00000000">
            <w:pPr>
              <w:tabs>
                <w:tab w:val="decimal" w:pos="864"/>
              </w:tabs>
              <w:spacing w:line="238" w:lineRule="exact"/>
              <w:textAlignment w:val="baseline"/>
              <w:rPr>
                <w:rFonts w:ascii="Garamond" w:eastAsia="Garamond" w:hAnsi="Garamond"/>
                <w:color w:val="000000"/>
                <w:sz w:val="21"/>
              </w:rPr>
            </w:pPr>
            <w:r>
              <w:rPr>
                <w:rFonts w:ascii="Garamond" w:eastAsia="Garamond" w:hAnsi="Garamond"/>
                <w:color w:val="000000"/>
                <w:sz w:val="21"/>
              </w:rPr>
              <w:t>1.00</w:t>
            </w:r>
          </w:p>
        </w:tc>
        <w:tc>
          <w:tcPr>
            <w:tcW w:w="1843" w:type="dxa"/>
            <w:tcBorders>
              <w:top w:val="single" w:sz="4" w:space="0" w:color="000000"/>
              <w:left w:val="single" w:sz="4" w:space="0" w:color="000000"/>
              <w:bottom w:val="single" w:sz="4" w:space="0" w:color="000000"/>
              <w:right w:val="single" w:sz="4" w:space="0" w:color="000000"/>
            </w:tcBorders>
          </w:tcPr>
          <w:p w14:paraId="213DEBB4" w14:textId="77777777" w:rsidR="007F54DE" w:rsidRDefault="00000000">
            <w:pPr>
              <w:textAlignment w:val="baseline"/>
              <w:rPr>
                <w:rFonts w:ascii="Garamond" w:eastAsia="Garamond" w:hAnsi="Garamond"/>
                <w:color w:val="000000"/>
                <w:sz w:val="24"/>
              </w:rPr>
            </w:pPr>
            <w:r>
              <w:rPr>
                <w:rFonts w:ascii="Garamond" w:eastAsia="Garamond" w:hAnsi="Garamond"/>
                <w:color w:val="000000"/>
                <w:sz w:val="24"/>
              </w:rPr>
              <w:t xml:space="preserve"> </w:t>
            </w:r>
          </w:p>
        </w:tc>
        <w:tc>
          <w:tcPr>
            <w:tcW w:w="1853" w:type="dxa"/>
            <w:tcBorders>
              <w:top w:val="single" w:sz="4" w:space="0" w:color="000000"/>
              <w:left w:val="single" w:sz="4" w:space="0" w:color="000000"/>
              <w:bottom w:val="single" w:sz="4" w:space="0" w:color="000000"/>
              <w:right w:val="single" w:sz="4" w:space="0" w:color="000000"/>
            </w:tcBorders>
          </w:tcPr>
          <w:p w14:paraId="5F882E8E" w14:textId="77777777" w:rsidR="007F54DE" w:rsidRDefault="00000000">
            <w:pPr>
              <w:textAlignment w:val="baseline"/>
              <w:rPr>
                <w:rFonts w:ascii="Garamond" w:eastAsia="Garamond" w:hAnsi="Garamond"/>
                <w:color w:val="000000"/>
                <w:sz w:val="24"/>
              </w:rPr>
            </w:pPr>
            <w:r>
              <w:rPr>
                <w:rFonts w:ascii="Garamond" w:eastAsia="Garamond" w:hAnsi="Garamond"/>
                <w:color w:val="000000"/>
                <w:sz w:val="24"/>
              </w:rPr>
              <w:t xml:space="preserve"> </w:t>
            </w:r>
          </w:p>
        </w:tc>
      </w:tr>
      <w:tr w:rsidR="007F54DE" w14:paraId="6A1C6803" w14:textId="77777777">
        <w:trPr>
          <w:trHeight w:hRule="exact" w:val="250"/>
        </w:trPr>
        <w:tc>
          <w:tcPr>
            <w:tcW w:w="1858" w:type="dxa"/>
            <w:tcBorders>
              <w:top w:val="single" w:sz="4" w:space="0" w:color="000000"/>
              <w:left w:val="single" w:sz="4" w:space="0" w:color="000000"/>
              <w:bottom w:val="single" w:sz="4" w:space="0" w:color="000000"/>
              <w:right w:val="single" w:sz="4" w:space="0" w:color="000000"/>
            </w:tcBorders>
            <w:vAlign w:val="center"/>
          </w:tcPr>
          <w:p w14:paraId="6A64478E" w14:textId="77777777" w:rsidR="007F54DE" w:rsidRDefault="00000000">
            <w:pPr>
              <w:spacing w:after="18" w:line="231" w:lineRule="exact"/>
              <w:ind w:right="629"/>
              <w:jc w:val="right"/>
              <w:textAlignment w:val="baseline"/>
              <w:rPr>
                <w:rFonts w:ascii="Garamond" w:eastAsia="Garamond" w:hAnsi="Garamond"/>
                <w:color w:val="000000"/>
                <w:sz w:val="21"/>
              </w:rPr>
            </w:pPr>
            <w:r>
              <w:rPr>
                <w:rFonts w:ascii="Garamond" w:eastAsia="Garamond" w:hAnsi="Garamond"/>
                <w:color w:val="000000"/>
                <w:sz w:val="21"/>
              </w:rPr>
              <w:t>Rater 3</w:t>
            </w:r>
          </w:p>
        </w:tc>
        <w:tc>
          <w:tcPr>
            <w:tcW w:w="1848" w:type="dxa"/>
            <w:tcBorders>
              <w:top w:val="single" w:sz="4" w:space="0" w:color="000000"/>
              <w:left w:val="single" w:sz="4" w:space="0" w:color="000000"/>
              <w:bottom w:val="single" w:sz="4" w:space="0" w:color="000000"/>
              <w:right w:val="single" w:sz="4" w:space="0" w:color="000000"/>
            </w:tcBorders>
            <w:vAlign w:val="center"/>
          </w:tcPr>
          <w:p w14:paraId="2419F4D2" w14:textId="77777777" w:rsidR="007F54DE" w:rsidRDefault="00000000">
            <w:pPr>
              <w:tabs>
                <w:tab w:val="decimal" w:pos="864"/>
              </w:tabs>
              <w:spacing w:after="13" w:line="236" w:lineRule="exact"/>
              <w:textAlignment w:val="baseline"/>
              <w:rPr>
                <w:rFonts w:ascii="Garamond" w:eastAsia="Garamond" w:hAnsi="Garamond"/>
                <w:color w:val="000000"/>
                <w:sz w:val="21"/>
              </w:rPr>
            </w:pPr>
            <w:r>
              <w:rPr>
                <w:rFonts w:ascii="Garamond" w:eastAsia="Garamond" w:hAnsi="Garamond"/>
                <w:color w:val="000000"/>
                <w:sz w:val="21"/>
              </w:rPr>
              <w:t>0.50</w:t>
            </w:r>
          </w:p>
        </w:tc>
        <w:tc>
          <w:tcPr>
            <w:tcW w:w="1843" w:type="dxa"/>
            <w:tcBorders>
              <w:top w:val="single" w:sz="4" w:space="0" w:color="000000"/>
              <w:left w:val="single" w:sz="4" w:space="0" w:color="000000"/>
              <w:bottom w:val="single" w:sz="4" w:space="0" w:color="000000"/>
              <w:right w:val="single" w:sz="4" w:space="0" w:color="000000"/>
            </w:tcBorders>
            <w:vAlign w:val="center"/>
          </w:tcPr>
          <w:p w14:paraId="12D1D4CA" w14:textId="77777777" w:rsidR="007F54DE" w:rsidRDefault="00000000">
            <w:pPr>
              <w:tabs>
                <w:tab w:val="decimal" w:pos="864"/>
              </w:tabs>
              <w:spacing w:after="8" w:line="239" w:lineRule="exact"/>
              <w:textAlignment w:val="baseline"/>
              <w:rPr>
                <w:rFonts w:ascii="Garamond" w:eastAsia="Garamond" w:hAnsi="Garamond"/>
                <w:color w:val="000000"/>
                <w:sz w:val="21"/>
              </w:rPr>
            </w:pPr>
            <w:r>
              <w:rPr>
                <w:rFonts w:ascii="Garamond" w:eastAsia="Garamond" w:hAnsi="Garamond"/>
                <w:color w:val="000000"/>
                <w:sz w:val="21"/>
              </w:rPr>
              <w:t>0.32</w:t>
            </w:r>
          </w:p>
        </w:tc>
        <w:tc>
          <w:tcPr>
            <w:tcW w:w="1843" w:type="dxa"/>
            <w:tcBorders>
              <w:top w:val="single" w:sz="4" w:space="0" w:color="000000"/>
              <w:left w:val="single" w:sz="4" w:space="0" w:color="000000"/>
              <w:bottom w:val="single" w:sz="4" w:space="0" w:color="000000"/>
              <w:right w:val="single" w:sz="4" w:space="0" w:color="000000"/>
            </w:tcBorders>
            <w:vAlign w:val="center"/>
          </w:tcPr>
          <w:p w14:paraId="16DCFB37" w14:textId="77777777" w:rsidR="007F54DE" w:rsidRDefault="00000000">
            <w:pPr>
              <w:tabs>
                <w:tab w:val="decimal" w:pos="864"/>
              </w:tabs>
              <w:spacing w:after="8" w:line="239" w:lineRule="exact"/>
              <w:textAlignment w:val="baseline"/>
              <w:rPr>
                <w:rFonts w:ascii="Garamond" w:eastAsia="Garamond" w:hAnsi="Garamond"/>
                <w:color w:val="000000"/>
                <w:sz w:val="21"/>
              </w:rPr>
            </w:pPr>
            <w:r>
              <w:rPr>
                <w:rFonts w:ascii="Garamond" w:eastAsia="Garamond" w:hAnsi="Garamond"/>
                <w:color w:val="000000"/>
                <w:sz w:val="21"/>
              </w:rPr>
              <w:t>1.00</w:t>
            </w:r>
          </w:p>
        </w:tc>
        <w:tc>
          <w:tcPr>
            <w:tcW w:w="1853" w:type="dxa"/>
            <w:tcBorders>
              <w:top w:val="single" w:sz="4" w:space="0" w:color="000000"/>
              <w:left w:val="single" w:sz="4" w:space="0" w:color="000000"/>
              <w:bottom w:val="single" w:sz="4" w:space="0" w:color="000000"/>
              <w:right w:val="single" w:sz="4" w:space="0" w:color="000000"/>
            </w:tcBorders>
          </w:tcPr>
          <w:p w14:paraId="369E1871" w14:textId="77777777" w:rsidR="007F54DE" w:rsidRDefault="00000000">
            <w:pPr>
              <w:textAlignment w:val="baseline"/>
              <w:rPr>
                <w:rFonts w:ascii="Garamond" w:eastAsia="Garamond" w:hAnsi="Garamond"/>
                <w:color w:val="000000"/>
                <w:sz w:val="24"/>
              </w:rPr>
            </w:pPr>
            <w:r>
              <w:rPr>
                <w:rFonts w:ascii="Garamond" w:eastAsia="Garamond" w:hAnsi="Garamond"/>
                <w:color w:val="000000"/>
                <w:sz w:val="24"/>
              </w:rPr>
              <w:t xml:space="preserve"> </w:t>
            </w:r>
          </w:p>
        </w:tc>
      </w:tr>
      <w:tr w:rsidR="007F54DE" w14:paraId="38DFAB3B" w14:textId="77777777">
        <w:trPr>
          <w:trHeight w:hRule="exact" w:val="250"/>
        </w:trPr>
        <w:tc>
          <w:tcPr>
            <w:tcW w:w="1858" w:type="dxa"/>
            <w:tcBorders>
              <w:top w:val="single" w:sz="4" w:space="0" w:color="000000"/>
              <w:left w:val="single" w:sz="4" w:space="0" w:color="000000"/>
              <w:bottom w:val="single" w:sz="4" w:space="0" w:color="000000"/>
              <w:right w:val="single" w:sz="4" w:space="0" w:color="000000"/>
            </w:tcBorders>
            <w:vAlign w:val="center"/>
          </w:tcPr>
          <w:p w14:paraId="5ECF276F" w14:textId="77777777" w:rsidR="007F54DE" w:rsidRDefault="00000000">
            <w:pPr>
              <w:spacing w:after="13" w:line="231" w:lineRule="exact"/>
              <w:ind w:right="629"/>
              <w:jc w:val="right"/>
              <w:textAlignment w:val="baseline"/>
              <w:rPr>
                <w:rFonts w:ascii="Garamond" w:eastAsia="Garamond" w:hAnsi="Garamond"/>
                <w:color w:val="000000"/>
                <w:sz w:val="21"/>
              </w:rPr>
            </w:pPr>
            <w:r>
              <w:rPr>
                <w:rFonts w:ascii="Garamond" w:eastAsia="Garamond" w:hAnsi="Garamond"/>
                <w:color w:val="000000"/>
                <w:sz w:val="21"/>
              </w:rPr>
              <w:t>Rater 4</w:t>
            </w:r>
          </w:p>
        </w:tc>
        <w:tc>
          <w:tcPr>
            <w:tcW w:w="1848" w:type="dxa"/>
            <w:tcBorders>
              <w:top w:val="single" w:sz="4" w:space="0" w:color="000000"/>
              <w:left w:val="single" w:sz="4" w:space="0" w:color="000000"/>
              <w:bottom w:val="single" w:sz="4" w:space="0" w:color="000000"/>
              <w:right w:val="single" w:sz="4" w:space="0" w:color="000000"/>
            </w:tcBorders>
            <w:vAlign w:val="center"/>
          </w:tcPr>
          <w:p w14:paraId="4C28C030" w14:textId="77777777" w:rsidR="007F54DE" w:rsidRDefault="00000000">
            <w:pPr>
              <w:tabs>
                <w:tab w:val="decimal" w:pos="864"/>
              </w:tabs>
              <w:spacing w:after="8" w:line="236" w:lineRule="exact"/>
              <w:textAlignment w:val="baseline"/>
              <w:rPr>
                <w:rFonts w:ascii="Garamond" w:eastAsia="Garamond" w:hAnsi="Garamond"/>
                <w:color w:val="000000"/>
                <w:sz w:val="21"/>
              </w:rPr>
            </w:pPr>
            <w:r>
              <w:rPr>
                <w:rFonts w:ascii="Garamond" w:eastAsia="Garamond" w:hAnsi="Garamond"/>
                <w:color w:val="000000"/>
                <w:sz w:val="21"/>
              </w:rPr>
              <w:t>0.24</w:t>
            </w:r>
          </w:p>
        </w:tc>
        <w:tc>
          <w:tcPr>
            <w:tcW w:w="1843" w:type="dxa"/>
            <w:tcBorders>
              <w:top w:val="single" w:sz="4" w:space="0" w:color="000000"/>
              <w:left w:val="single" w:sz="4" w:space="0" w:color="000000"/>
              <w:bottom w:val="single" w:sz="4" w:space="0" w:color="000000"/>
              <w:right w:val="single" w:sz="4" w:space="0" w:color="000000"/>
            </w:tcBorders>
            <w:vAlign w:val="center"/>
          </w:tcPr>
          <w:p w14:paraId="5261DCBC" w14:textId="77777777" w:rsidR="007F54DE" w:rsidRDefault="00000000">
            <w:pPr>
              <w:tabs>
                <w:tab w:val="decimal" w:pos="864"/>
              </w:tabs>
              <w:spacing w:after="3" w:line="239" w:lineRule="exact"/>
              <w:textAlignment w:val="baseline"/>
              <w:rPr>
                <w:rFonts w:ascii="Garamond" w:eastAsia="Garamond" w:hAnsi="Garamond"/>
                <w:color w:val="000000"/>
                <w:sz w:val="21"/>
              </w:rPr>
            </w:pPr>
            <w:r>
              <w:rPr>
                <w:rFonts w:ascii="Garamond" w:eastAsia="Garamond" w:hAnsi="Garamond"/>
                <w:color w:val="000000"/>
                <w:sz w:val="21"/>
              </w:rPr>
              <w:t>0.18</w:t>
            </w:r>
          </w:p>
        </w:tc>
        <w:tc>
          <w:tcPr>
            <w:tcW w:w="1843" w:type="dxa"/>
            <w:tcBorders>
              <w:top w:val="single" w:sz="4" w:space="0" w:color="000000"/>
              <w:left w:val="single" w:sz="4" w:space="0" w:color="000000"/>
              <w:bottom w:val="single" w:sz="4" w:space="0" w:color="000000"/>
              <w:right w:val="single" w:sz="4" w:space="0" w:color="000000"/>
            </w:tcBorders>
            <w:vAlign w:val="center"/>
          </w:tcPr>
          <w:p w14:paraId="0F5DF656" w14:textId="77777777" w:rsidR="007F54DE" w:rsidRDefault="00000000">
            <w:pPr>
              <w:tabs>
                <w:tab w:val="decimal" w:pos="864"/>
              </w:tabs>
              <w:spacing w:after="3" w:line="239" w:lineRule="exact"/>
              <w:textAlignment w:val="baseline"/>
              <w:rPr>
                <w:rFonts w:ascii="Garamond" w:eastAsia="Garamond" w:hAnsi="Garamond"/>
                <w:color w:val="000000"/>
                <w:sz w:val="21"/>
              </w:rPr>
            </w:pPr>
            <w:r>
              <w:rPr>
                <w:rFonts w:ascii="Garamond" w:eastAsia="Garamond" w:hAnsi="Garamond"/>
                <w:color w:val="000000"/>
                <w:sz w:val="21"/>
              </w:rPr>
              <w:t>0.23</w:t>
            </w:r>
          </w:p>
        </w:tc>
        <w:tc>
          <w:tcPr>
            <w:tcW w:w="1853" w:type="dxa"/>
            <w:tcBorders>
              <w:top w:val="single" w:sz="4" w:space="0" w:color="000000"/>
              <w:left w:val="single" w:sz="4" w:space="0" w:color="000000"/>
              <w:bottom w:val="single" w:sz="4" w:space="0" w:color="000000"/>
              <w:right w:val="single" w:sz="4" w:space="0" w:color="000000"/>
            </w:tcBorders>
            <w:vAlign w:val="center"/>
          </w:tcPr>
          <w:p w14:paraId="22BFF326" w14:textId="77777777" w:rsidR="007F54DE" w:rsidRDefault="00000000">
            <w:pPr>
              <w:spacing w:line="238" w:lineRule="exact"/>
              <w:jc w:val="center"/>
              <w:textAlignment w:val="baseline"/>
              <w:rPr>
                <w:rFonts w:ascii="Garamond" w:eastAsia="Garamond" w:hAnsi="Garamond"/>
                <w:color w:val="000000"/>
                <w:sz w:val="21"/>
              </w:rPr>
            </w:pPr>
            <w:r>
              <w:rPr>
                <w:rFonts w:ascii="Garamond" w:eastAsia="Garamond" w:hAnsi="Garamond"/>
                <w:color w:val="000000"/>
                <w:sz w:val="21"/>
              </w:rPr>
              <w:t>1.00</w:t>
            </w:r>
          </w:p>
        </w:tc>
      </w:tr>
      <w:tr w:rsidR="007F54DE" w14:paraId="1F372952" w14:textId="77777777">
        <w:trPr>
          <w:trHeight w:hRule="exact" w:val="254"/>
        </w:trPr>
        <w:tc>
          <w:tcPr>
            <w:tcW w:w="1858" w:type="dxa"/>
            <w:tcBorders>
              <w:top w:val="single" w:sz="4" w:space="0" w:color="000000"/>
              <w:left w:val="single" w:sz="4" w:space="0" w:color="000000"/>
              <w:bottom w:val="single" w:sz="4" w:space="0" w:color="000000"/>
              <w:right w:val="single" w:sz="4" w:space="0" w:color="000000"/>
            </w:tcBorders>
            <w:vAlign w:val="center"/>
          </w:tcPr>
          <w:p w14:paraId="77B8D9A3" w14:textId="77777777" w:rsidR="007F54DE" w:rsidRDefault="00000000">
            <w:pPr>
              <w:spacing w:after="23" w:line="230" w:lineRule="exact"/>
              <w:ind w:right="629"/>
              <w:jc w:val="right"/>
              <w:textAlignment w:val="baseline"/>
              <w:rPr>
                <w:rFonts w:ascii="Garamond" w:eastAsia="Garamond" w:hAnsi="Garamond"/>
                <w:color w:val="000000"/>
                <w:sz w:val="21"/>
              </w:rPr>
            </w:pPr>
            <w:r>
              <w:rPr>
                <w:rFonts w:ascii="Garamond" w:eastAsia="Garamond" w:hAnsi="Garamond"/>
                <w:color w:val="000000"/>
                <w:sz w:val="21"/>
              </w:rPr>
              <w:t>Rater 5</w:t>
            </w:r>
          </w:p>
        </w:tc>
        <w:tc>
          <w:tcPr>
            <w:tcW w:w="1848" w:type="dxa"/>
            <w:tcBorders>
              <w:top w:val="single" w:sz="4" w:space="0" w:color="000000"/>
              <w:left w:val="single" w:sz="4" w:space="0" w:color="000000"/>
              <w:bottom w:val="single" w:sz="4" w:space="0" w:color="000000"/>
              <w:right w:val="single" w:sz="4" w:space="0" w:color="000000"/>
            </w:tcBorders>
            <w:vAlign w:val="center"/>
          </w:tcPr>
          <w:p w14:paraId="09822EF0" w14:textId="77777777" w:rsidR="007F54DE" w:rsidRDefault="00000000">
            <w:pPr>
              <w:tabs>
                <w:tab w:val="decimal" w:pos="864"/>
              </w:tabs>
              <w:spacing w:after="18" w:line="235" w:lineRule="exact"/>
              <w:textAlignment w:val="baseline"/>
              <w:rPr>
                <w:rFonts w:ascii="Garamond" w:eastAsia="Garamond" w:hAnsi="Garamond"/>
                <w:color w:val="000000"/>
                <w:sz w:val="21"/>
              </w:rPr>
            </w:pPr>
            <w:r>
              <w:rPr>
                <w:rFonts w:ascii="Garamond" w:eastAsia="Garamond" w:hAnsi="Garamond"/>
                <w:color w:val="000000"/>
                <w:sz w:val="21"/>
              </w:rPr>
              <w:t>0.19</w:t>
            </w:r>
          </w:p>
        </w:tc>
        <w:tc>
          <w:tcPr>
            <w:tcW w:w="1843" w:type="dxa"/>
            <w:tcBorders>
              <w:top w:val="single" w:sz="4" w:space="0" w:color="000000"/>
              <w:left w:val="single" w:sz="4" w:space="0" w:color="000000"/>
              <w:bottom w:val="single" w:sz="4" w:space="0" w:color="000000"/>
              <w:right w:val="single" w:sz="4" w:space="0" w:color="000000"/>
            </w:tcBorders>
            <w:vAlign w:val="center"/>
          </w:tcPr>
          <w:p w14:paraId="624F763E" w14:textId="77777777" w:rsidR="007F54DE" w:rsidRDefault="00000000">
            <w:pPr>
              <w:tabs>
                <w:tab w:val="decimal" w:pos="864"/>
              </w:tabs>
              <w:spacing w:after="18" w:line="235" w:lineRule="exact"/>
              <w:textAlignment w:val="baseline"/>
              <w:rPr>
                <w:rFonts w:ascii="Garamond" w:eastAsia="Garamond" w:hAnsi="Garamond"/>
                <w:color w:val="000000"/>
                <w:sz w:val="21"/>
              </w:rPr>
            </w:pPr>
            <w:r>
              <w:rPr>
                <w:rFonts w:ascii="Garamond" w:eastAsia="Garamond" w:hAnsi="Garamond"/>
                <w:color w:val="000000"/>
                <w:sz w:val="21"/>
              </w:rPr>
              <w:t>0.29</w:t>
            </w:r>
          </w:p>
        </w:tc>
        <w:tc>
          <w:tcPr>
            <w:tcW w:w="1843" w:type="dxa"/>
            <w:tcBorders>
              <w:top w:val="single" w:sz="4" w:space="0" w:color="000000"/>
              <w:left w:val="single" w:sz="4" w:space="0" w:color="000000"/>
              <w:bottom w:val="single" w:sz="4" w:space="0" w:color="000000"/>
              <w:right w:val="single" w:sz="4" w:space="0" w:color="000000"/>
            </w:tcBorders>
            <w:vAlign w:val="center"/>
          </w:tcPr>
          <w:p w14:paraId="1D780630" w14:textId="77777777" w:rsidR="007F54DE" w:rsidRDefault="00000000">
            <w:pPr>
              <w:tabs>
                <w:tab w:val="decimal" w:pos="864"/>
              </w:tabs>
              <w:spacing w:after="18" w:line="235" w:lineRule="exact"/>
              <w:textAlignment w:val="baseline"/>
              <w:rPr>
                <w:rFonts w:ascii="Garamond" w:eastAsia="Garamond" w:hAnsi="Garamond"/>
                <w:color w:val="000000"/>
                <w:sz w:val="21"/>
              </w:rPr>
            </w:pPr>
            <w:r>
              <w:rPr>
                <w:rFonts w:ascii="Garamond" w:eastAsia="Garamond" w:hAnsi="Garamond"/>
                <w:color w:val="000000"/>
                <w:sz w:val="21"/>
              </w:rPr>
              <w:t>0.03</w:t>
            </w:r>
          </w:p>
        </w:tc>
        <w:tc>
          <w:tcPr>
            <w:tcW w:w="1853" w:type="dxa"/>
            <w:tcBorders>
              <w:top w:val="single" w:sz="4" w:space="0" w:color="000000"/>
              <w:left w:val="single" w:sz="4" w:space="0" w:color="000000"/>
              <w:bottom w:val="single" w:sz="4" w:space="0" w:color="000000"/>
              <w:right w:val="single" w:sz="4" w:space="0" w:color="000000"/>
            </w:tcBorders>
            <w:vAlign w:val="center"/>
          </w:tcPr>
          <w:p w14:paraId="209214DD" w14:textId="77777777" w:rsidR="007F54DE" w:rsidRDefault="00000000">
            <w:pPr>
              <w:spacing w:after="13" w:line="239" w:lineRule="exact"/>
              <w:jc w:val="center"/>
              <w:textAlignment w:val="baseline"/>
              <w:rPr>
                <w:rFonts w:ascii="Garamond" w:eastAsia="Garamond" w:hAnsi="Garamond"/>
                <w:color w:val="000000"/>
                <w:sz w:val="21"/>
              </w:rPr>
            </w:pPr>
            <w:r>
              <w:rPr>
                <w:rFonts w:ascii="Garamond" w:eastAsia="Garamond" w:hAnsi="Garamond"/>
                <w:color w:val="000000"/>
                <w:sz w:val="21"/>
              </w:rPr>
              <w:t>0.13</w:t>
            </w:r>
          </w:p>
        </w:tc>
      </w:tr>
    </w:tbl>
    <w:p w14:paraId="2238E9C3" w14:textId="77777777" w:rsidR="007F54DE" w:rsidRDefault="007F54DE">
      <w:pPr>
        <w:spacing w:after="206" w:line="20" w:lineRule="exact"/>
      </w:pPr>
    </w:p>
    <w:p w14:paraId="7C6C8F70" w14:textId="77777777" w:rsidR="007F54DE" w:rsidRDefault="00000000">
      <w:pPr>
        <w:spacing w:before="3" w:after="225" w:line="239" w:lineRule="exact"/>
        <w:ind w:left="72" w:right="144" w:firstLine="720"/>
        <w:textAlignment w:val="baseline"/>
        <w:rPr>
          <w:rFonts w:ascii="Garamond" w:eastAsia="Garamond" w:hAnsi="Garamond"/>
          <w:color w:val="012869"/>
          <w:sz w:val="21"/>
        </w:rPr>
      </w:pPr>
      <w:r>
        <w:rPr>
          <w:rFonts w:ascii="Garamond" w:eastAsia="Garamond" w:hAnsi="Garamond"/>
          <w:color w:val="012869"/>
          <w:sz w:val="21"/>
        </w:rPr>
        <w:t>Discussion:</w:t>
      </w:r>
      <w:r>
        <w:rPr>
          <w:rFonts w:ascii="Garamond" w:eastAsia="Garamond" w:hAnsi="Garamond"/>
          <w:color w:val="000000"/>
          <w:sz w:val="21"/>
        </w:rPr>
        <w:t xml:space="preserve"> The above matrix displays the correlations between the 5 raters on the item ratings. The positive numbers indicate various levels of "agreement" between raters; low correlations are between .10 and .30; high correlations are .30 to .50; and very high correlations exceed .50. The above display represents a mix of low correlations and high correlations between raters. Rater 5 had the lowest correlations overall.</w:t>
      </w:r>
    </w:p>
    <w:tbl>
      <w:tblPr>
        <w:tblW w:w="0" w:type="auto"/>
        <w:tblLayout w:type="fixed"/>
        <w:tblCellMar>
          <w:left w:w="0" w:type="dxa"/>
          <w:right w:w="0" w:type="dxa"/>
        </w:tblCellMar>
        <w:tblLook w:val="0000" w:firstRow="0" w:lastRow="0" w:firstColumn="0" w:lastColumn="0" w:noHBand="0" w:noVBand="0"/>
      </w:tblPr>
      <w:tblGrid>
        <w:gridCol w:w="1666"/>
        <w:gridCol w:w="1536"/>
        <w:gridCol w:w="1540"/>
        <w:gridCol w:w="1532"/>
        <w:gridCol w:w="1536"/>
        <w:gridCol w:w="1435"/>
      </w:tblGrid>
      <w:tr w:rsidR="007F54DE" w14:paraId="5525650F" w14:textId="77777777">
        <w:trPr>
          <w:trHeight w:hRule="exact" w:val="494"/>
        </w:trPr>
        <w:tc>
          <w:tcPr>
            <w:tcW w:w="9245" w:type="dxa"/>
            <w:gridSpan w:val="6"/>
            <w:tcBorders>
              <w:top w:val="single" w:sz="4" w:space="0" w:color="000000"/>
              <w:left w:val="single" w:sz="4" w:space="0" w:color="000000"/>
              <w:bottom w:val="single" w:sz="4" w:space="0" w:color="000000"/>
              <w:right w:val="single" w:sz="4" w:space="0" w:color="000000"/>
            </w:tcBorders>
            <w:shd w:val="clear" w:color="EBEAEA" w:fill="EBEAEA"/>
          </w:tcPr>
          <w:p w14:paraId="6BC7C554" w14:textId="77777777" w:rsidR="007F54DE" w:rsidRDefault="00000000">
            <w:pPr>
              <w:spacing w:line="239" w:lineRule="exact"/>
              <w:ind w:left="72"/>
              <w:textAlignment w:val="baseline"/>
              <w:rPr>
                <w:rFonts w:ascii="Garamond" w:eastAsia="Garamond" w:hAnsi="Garamond"/>
                <w:color w:val="000000"/>
                <w:sz w:val="21"/>
              </w:rPr>
            </w:pPr>
            <w:r>
              <w:rPr>
                <w:rFonts w:ascii="Garamond" w:eastAsia="Garamond" w:hAnsi="Garamond"/>
                <w:color w:val="000000"/>
                <w:sz w:val="21"/>
              </w:rPr>
              <w:t>Table 2 — Overall Reliability by Rater</w:t>
            </w:r>
          </w:p>
          <w:p w14:paraId="69EA1B47" w14:textId="77777777" w:rsidR="007F54DE" w:rsidRDefault="00000000">
            <w:pPr>
              <w:spacing w:before="6" w:line="238" w:lineRule="exact"/>
              <w:ind w:left="72"/>
              <w:textAlignment w:val="baseline"/>
              <w:rPr>
                <w:rFonts w:ascii="Garamond" w:eastAsia="Garamond" w:hAnsi="Garamond"/>
                <w:color w:val="000000"/>
                <w:sz w:val="21"/>
              </w:rPr>
            </w:pPr>
            <w:r>
              <w:rPr>
                <w:rFonts w:ascii="Garamond" w:eastAsia="Garamond" w:hAnsi="Garamond"/>
                <w:color w:val="000000"/>
                <w:sz w:val="21"/>
              </w:rPr>
              <w:t>(Each Rater's Reliability to the Average Rating of All Other Raters)</w:t>
            </w:r>
          </w:p>
        </w:tc>
      </w:tr>
      <w:tr w:rsidR="007F54DE" w14:paraId="38344A1C" w14:textId="77777777">
        <w:trPr>
          <w:trHeight w:hRule="exact" w:val="250"/>
        </w:trPr>
        <w:tc>
          <w:tcPr>
            <w:tcW w:w="1666" w:type="dxa"/>
            <w:tcBorders>
              <w:top w:val="single" w:sz="4" w:space="0" w:color="000000"/>
              <w:left w:val="single" w:sz="4" w:space="0" w:color="000000"/>
              <w:bottom w:val="single" w:sz="4" w:space="0" w:color="000000"/>
              <w:right w:val="single" w:sz="4" w:space="0" w:color="000000"/>
            </w:tcBorders>
          </w:tcPr>
          <w:p w14:paraId="16A2CA5E" w14:textId="77777777" w:rsidR="007F54DE" w:rsidRDefault="00000000">
            <w:pPr>
              <w:textAlignment w:val="baseline"/>
              <w:rPr>
                <w:rFonts w:ascii="Garamond" w:eastAsia="Garamond" w:hAnsi="Garamond"/>
                <w:color w:val="000000"/>
                <w:sz w:val="24"/>
              </w:rPr>
            </w:pPr>
            <w:r>
              <w:rPr>
                <w:rFonts w:ascii="Garamond" w:eastAsia="Garamond" w:hAnsi="Garamond"/>
                <w:color w:val="000000"/>
                <w:sz w:val="24"/>
              </w:rPr>
              <w:t xml:space="preserve"> </w:t>
            </w:r>
          </w:p>
        </w:tc>
        <w:tc>
          <w:tcPr>
            <w:tcW w:w="1536" w:type="dxa"/>
            <w:tcBorders>
              <w:top w:val="single" w:sz="4" w:space="0" w:color="000000"/>
              <w:left w:val="single" w:sz="4" w:space="0" w:color="000000"/>
              <w:bottom w:val="single" w:sz="4" w:space="0" w:color="000000"/>
              <w:right w:val="single" w:sz="4" w:space="0" w:color="000000"/>
            </w:tcBorders>
            <w:vAlign w:val="center"/>
          </w:tcPr>
          <w:p w14:paraId="7E3A2A6C" w14:textId="77777777" w:rsidR="007F54DE" w:rsidRDefault="00000000">
            <w:pPr>
              <w:spacing w:after="3" w:line="237" w:lineRule="exact"/>
              <w:jc w:val="center"/>
              <w:textAlignment w:val="baseline"/>
              <w:rPr>
                <w:rFonts w:ascii="Garamond" w:eastAsia="Garamond" w:hAnsi="Garamond"/>
                <w:color w:val="000000"/>
                <w:sz w:val="21"/>
              </w:rPr>
            </w:pPr>
            <w:r>
              <w:rPr>
                <w:rFonts w:ascii="Garamond" w:eastAsia="Garamond" w:hAnsi="Garamond"/>
                <w:color w:val="000000"/>
                <w:sz w:val="21"/>
              </w:rPr>
              <w:t>Rater 1</w:t>
            </w:r>
          </w:p>
        </w:tc>
        <w:tc>
          <w:tcPr>
            <w:tcW w:w="1540" w:type="dxa"/>
            <w:tcBorders>
              <w:top w:val="single" w:sz="4" w:space="0" w:color="000000"/>
              <w:left w:val="single" w:sz="4" w:space="0" w:color="000000"/>
              <w:bottom w:val="single" w:sz="4" w:space="0" w:color="000000"/>
              <w:right w:val="single" w:sz="4" w:space="0" w:color="000000"/>
            </w:tcBorders>
            <w:vAlign w:val="center"/>
          </w:tcPr>
          <w:p w14:paraId="187A6CDE" w14:textId="77777777" w:rsidR="007F54DE" w:rsidRDefault="00000000">
            <w:pPr>
              <w:spacing w:line="238" w:lineRule="exact"/>
              <w:jc w:val="center"/>
              <w:textAlignment w:val="baseline"/>
              <w:rPr>
                <w:rFonts w:ascii="Garamond" w:eastAsia="Garamond" w:hAnsi="Garamond"/>
                <w:color w:val="000000"/>
                <w:sz w:val="21"/>
              </w:rPr>
            </w:pPr>
            <w:r>
              <w:rPr>
                <w:rFonts w:ascii="Garamond" w:eastAsia="Garamond" w:hAnsi="Garamond"/>
                <w:color w:val="000000"/>
                <w:sz w:val="21"/>
              </w:rPr>
              <w:t>Rater 2</w:t>
            </w:r>
          </w:p>
        </w:tc>
        <w:tc>
          <w:tcPr>
            <w:tcW w:w="1532" w:type="dxa"/>
            <w:tcBorders>
              <w:top w:val="single" w:sz="4" w:space="0" w:color="000000"/>
              <w:left w:val="single" w:sz="4" w:space="0" w:color="000000"/>
              <w:bottom w:val="single" w:sz="4" w:space="0" w:color="000000"/>
              <w:right w:val="single" w:sz="4" w:space="0" w:color="000000"/>
            </w:tcBorders>
            <w:vAlign w:val="center"/>
          </w:tcPr>
          <w:p w14:paraId="2BAF4F66" w14:textId="77777777" w:rsidR="007F54DE" w:rsidRDefault="00000000">
            <w:pPr>
              <w:spacing w:line="237" w:lineRule="exact"/>
              <w:jc w:val="center"/>
              <w:textAlignment w:val="baseline"/>
              <w:rPr>
                <w:rFonts w:ascii="Garamond" w:eastAsia="Garamond" w:hAnsi="Garamond"/>
                <w:color w:val="000000"/>
                <w:sz w:val="21"/>
              </w:rPr>
            </w:pPr>
            <w:r>
              <w:rPr>
                <w:rFonts w:ascii="Garamond" w:eastAsia="Garamond" w:hAnsi="Garamond"/>
                <w:color w:val="000000"/>
                <w:sz w:val="21"/>
              </w:rPr>
              <w:t>Rater 3</w:t>
            </w:r>
          </w:p>
        </w:tc>
        <w:tc>
          <w:tcPr>
            <w:tcW w:w="1536" w:type="dxa"/>
            <w:tcBorders>
              <w:top w:val="single" w:sz="4" w:space="0" w:color="000000"/>
              <w:left w:val="single" w:sz="4" w:space="0" w:color="000000"/>
              <w:bottom w:val="single" w:sz="4" w:space="0" w:color="000000"/>
              <w:right w:val="single" w:sz="4" w:space="0" w:color="000000"/>
            </w:tcBorders>
            <w:vAlign w:val="center"/>
          </w:tcPr>
          <w:p w14:paraId="7F85D238" w14:textId="77777777" w:rsidR="007F54DE" w:rsidRDefault="00000000">
            <w:pPr>
              <w:spacing w:line="233" w:lineRule="exact"/>
              <w:jc w:val="center"/>
              <w:textAlignment w:val="baseline"/>
              <w:rPr>
                <w:rFonts w:ascii="Garamond" w:eastAsia="Garamond" w:hAnsi="Garamond"/>
                <w:color w:val="000000"/>
                <w:sz w:val="21"/>
              </w:rPr>
            </w:pPr>
            <w:r>
              <w:rPr>
                <w:rFonts w:ascii="Garamond" w:eastAsia="Garamond" w:hAnsi="Garamond"/>
                <w:color w:val="000000"/>
                <w:sz w:val="21"/>
              </w:rPr>
              <w:t>Rater 4</w:t>
            </w:r>
          </w:p>
        </w:tc>
        <w:tc>
          <w:tcPr>
            <w:tcW w:w="1435" w:type="dxa"/>
            <w:tcBorders>
              <w:top w:val="single" w:sz="4" w:space="0" w:color="000000"/>
              <w:left w:val="single" w:sz="4" w:space="0" w:color="000000"/>
              <w:bottom w:val="single" w:sz="4" w:space="0" w:color="000000"/>
              <w:right w:val="single" w:sz="4" w:space="0" w:color="000000"/>
            </w:tcBorders>
            <w:vAlign w:val="center"/>
          </w:tcPr>
          <w:p w14:paraId="4BDEAA33" w14:textId="77777777" w:rsidR="007F54DE" w:rsidRDefault="00000000">
            <w:pPr>
              <w:spacing w:line="232" w:lineRule="exact"/>
              <w:jc w:val="center"/>
              <w:textAlignment w:val="baseline"/>
              <w:rPr>
                <w:rFonts w:ascii="Garamond" w:eastAsia="Garamond" w:hAnsi="Garamond"/>
                <w:color w:val="000000"/>
                <w:sz w:val="21"/>
              </w:rPr>
            </w:pPr>
            <w:r>
              <w:rPr>
                <w:rFonts w:ascii="Garamond" w:eastAsia="Garamond" w:hAnsi="Garamond"/>
                <w:color w:val="000000"/>
                <w:sz w:val="21"/>
              </w:rPr>
              <w:t>Rater 5</w:t>
            </w:r>
          </w:p>
        </w:tc>
      </w:tr>
      <w:tr w:rsidR="007F54DE" w14:paraId="710C471E" w14:textId="77777777">
        <w:trPr>
          <w:trHeight w:hRule="exact" w:val="245"/>
        </w:trPr>
        <w:tc>
          <w:tcPr>
            <w:tcW w:w="1666" w:type="dxa"/>
            <w:tcBorders>
              <w:top w:val="single" w:sz="4" w:space="0" w:color="000000"/>
              <w:left w:val="single" w:sz="4" w:space="0" w:color="000000"/>
              <w:bottom w:val="single" w:sz="4" w:space="0" w:color="000000"/>
              <w:right w:val="single" w:sz="4" w:space="0" w:color="000000"/>
            </w:tcBorders>
            <w:vAlign w:val="center"/>
          </w:tcPr>
          <w:p w14:paraId="490BD702" w14:textId="77777777" w:rsidR="007F54DE" w:rsidRDefault="00000000">
            <w:pPr>
              <w:spacing w:after="3" w:line="232" w:lineRule="exact"/>
              <w:ind w:right="365"/>
              <w:jc w:val="right"/>
              <w:textAlignment w:val="baseline"/>
              <w:rPr>
                <w:rFonts w:ascii="Garamond" w:eastAsia="Garamond" w:hAnsi="Garamond"/>
                <w:color w:val="000000"/>
                <w:sz w:val="21"/>
              </w:rPr>
            </w:pPr>
            <w:r>
              <w:rPr>
                <w:rFonts w:ascii="Garamond" w:eastAsia="Garamond" w:hAnsi="Garamond"/>
                <w:color w:val="000000"/>
                <w:sz w:val="21"/>
              </w:rPr>
              <w:t>Correlation</w:t>
            </w:r>
          </w:p>
        </w:tc>
        <w:tc>
          <w:tcPr>
            <w:tcW w:w="1536" w:type="dxa"/>
            <w:tcBorders>
              <w:top w:val="single" w:sz="4" w:space="0" w:color="000000"/>
              <w:left w:val="single" w:sz="4" w:space="0" w:color="000000"/>
              <w:bottom w:val="single" w:sz="4" w:space="0" w:color="000000"/>
              <w:right w:val="single" w:sz="4" w:space="0" w:color="000000"/>
            </w:tcBorders>
            <w:vAlign w:val="center"/>
          </w:tcPr>
          <w:p w14:paraId="66444276" w14:textId="77777777" w:rsidR="007F54DE" w:rsidRDefault="00000000">
            <w:pPr>
              <w:spacing w:line="235" w:lineRule="exact"/>
              <w:jc w:val="center"/>
              <w:textAlignment w:val="baseline"/>
              <w:rPr>
                <w:rFonts w:ascii="Garamond" w:eastAsia="Garamond" w:hAnsi="Garamond"/>
                <w:color w:val="000000"/>
                <w:sz w:val="21"/>
              </w:rPr>
            </w:pPr>
            <w:r>
              <w:rPr>
                <w:rFonts w:ascii="Garamond" w:eastAsia="Garamond" w:hAnsi="Garamond"/>
                <w:color w:val="000000"/>
                <w:sz w:val="21"/>
              </w:rPr>
              <w:t>0.49</w:t>
            </w:r>
          </w:p>
        </w:tc>
        <w:tc>
          <w:tcPr>
            <w:tcW w:w="1540" w:type="dxa"/>
            <w:tcBorders>
              <w:top w:val="single" w:sz="4" w:space="0" w:color="000000"/>
              <w:left w:val="single" w:sz="4" w:space="0" w:color="000000"/>
              <w:bottom w:val="single" w:sz="4" w:space="0" w:color="000000"/>
              <w:right w:val="single" w:sz="4" w:space="0" w:color="000000"/>
            </w:tcBorders>
            <w:vAlign w:val="center"/>
          </w:tcPr>
          <w:p w14:paraId="63B6A7CB" w14:textId="77777777" w:rsidR="007F54DE" w:rsidRDefault="00000000">
            <w:pPr>
              <w:spacing w:line="235" w:lineRule="exact"/>
              <w:jc w:val="center"/>
              <w:textAlignment w:val="baseline"/>
              <w:rPr>
                <w:rFonts w:ascii="Garamond" w:eastAsia="Garamond" w:hAnsi="Garamond"/>
                <w:color w:val="000000"/>
                <w:sz w:val="21"/>
              </w:rPr>
            </w:pPr>
            <w:r>
              <w:rPr>
                <w:rFonts w:ascii="Garamond" w:eastAsia="Garamond" w:hAnsi="Garamond"/>
                <w:color w:val="000000"/>
                <w:sz w:val="21"/>
              </w:rPr>
              <w:t>0.41</w:t>
            </w:r>
          </w:p>
        </w:tc>
        <w:tc>
          <w:tcPr>
            <w:tcW w:w="1532" w:type="dxa"/>
            <w:tcBorders>
              <w:top w:val="single" w:sz="4" w:space="0" w:color="000000"/>
              <w:left w:val="single" w:sz="4" w:space="0" w:color="000000"/>
              <w:bottom w:val="single" w:sz="4" w:space="0" w:color="000000"/>
              <w:right w:val="single" w:sz="4" w:space="0" w:color="000000"/>
            </w:tcBorders>
            <w:vAlign w:val="center"/>
          </w:tcPr>
          <w:p w14:paraId="71500B68" w14:textId="77777777" w:rsidR="007F54DE" w:rsidRDefault="00000000">
            <w:pPr>
              <w:spacing w:line="235" w:lineRule="exact"/>
              <w:jc w:val="center"/>
              <w:textAlignment w:val="baseline"/>
              <w:rPr>
                <w:rFonts w:ascii="Garamond" w:eastAsia="Garamond" w:hAnsi="Garamond"/>
                <w:color w:val="000000"/>
                <w:sz w:val="21"/>
              </w:rPr>
            </w:pPr>
            <w:r>
              <w:rPr>
                <w:rFonts w:ascii="Garamond" w:eastAsia="Garamond" w:hAnsi="Garamond"/>
                <w:color w:val="000000"/>
                <w:sz w:val="21"/>
              </w:rPr>
              <w:t>0.45</w:t>
            </w:r>
          </w:p>
        </w:tc>
        <w:tc>
          <w:tcPr>
            <w:tcW w:w="1536" w:type="dxa"/>
            <w:tcBorders>
              <w:top w:val="single" w:sz="4" w:space="0" w:color="000000"/>
              <w:left w:val="single" w:sz="4" w:space="0" w:color="000000"/>
              <w:bottom w:val="single" w:sz="4" w:space="0" w:color="000000"/>
              <w:right w:val="single" w:sz="4" w:space="0" w:color="000000"/>
            </w:tcBorders>
            <w:vAlign w:val="center"/>
          </w:tcPr>
          <w:p w14:paraId="26D28DDE" w14:textId="77777777" w:rsidR="007F54DE" w:rsidRDefault="00000000">
            <w:pPr>
              <w:spacing w:line="233" w:lineRule="exact"/>
              <w:jc w:val="center"/>
              <w:textAlignment w:val="baseline"/>
              <w:rPr>
                <w:rFonts w:ascii="Garamond" w:eastAsia="Garamond" w:hAnsi="Garamond"/>
                <w:color w:val="000000"/>
                <w:sz w:val="21"/>
              </w:rPr>
            </w:pPr>
            <w:r>
              <w:rPr>
                <w:rFonts w:ascii="Garamond" w:eastAsia="Garamond" w:hAnsi="Garamond"/>
                <w:color w:val="000000"/>
                <w:sz w:val="21"/>
              </w:rPr>
              <w:t>0.29</w:t>
            </w:r>
          </w:p>
        </w:tc>
        <w:tc>
          <w:tcPr>
            <w:tcW w:w="1435" w:type="dxa"/>
            <w:tcBorders>
              <w:top w:val="single" w:sz="4" w:space="0" w:color="000000"/>
              <w:left w:val="single" w:sz="4" w:space="0" w:color="000000"/>
              <w:bottom w:val="single" w:sz="4" w:space="0" w:color="000000"/>
              <w:right w:val="single" w:sz="4" w:space="0" w:color="000000"/>
            </w:tcBorders>
            <w:vAlign w:val="center"/>
          </w:tcPr>
          <w:p w14:paraId="76994580" w14:textId="77777777" w:rsidR="007F54DE" w:rsidRDefault="00000000">
            <w:pPr>
              <w:spacing w:line="229" w:lineRule="exact"/>
              <w:jc w:val="center"/>
              <w:textAlignment w:val="baseline"/>
              <w:rPr>
                <w:rFonts w:ascii="Garamond" w:eastAsia="Garamond" w:hAnsi="Garamond"/>
                <w:color w:val="000000"/>
                <w:sz w:val="21"/>
              </w:rPr>
            </w:pPr>
            <w:r>
              <w:rPr>
                <w:rFonts w:ascii="Garamond" w:eastAsia="Garamond" w:hAnsi="Garamond"/>
                <w:color w:val="000000"/>
                <w:sz w:val="21"/>
              </w:rPr>
              <w:t>0.23</w:t>
            </w:r>
          </w:p>
        </w:tc>
      </w:tr>
      <w:tr w:rsidR="007F54DE" w14:paraId="61DA6D25" w14:textId="77777777">
        <w:trPr>
          <w:trHeight w:hRule="exact" w:val="264"/>
        </w:trPr>
        <w:tc>
          <w:tcPr>
            <w:tcW w:w="1666" w:type="dxa"/>
            <w:tcBorders>
              <w:top w:val="single" w:sz="4" w:space="0" w:color="000000"/>
              <w:left w:val="single" w:sz="4" w:space="0" w:color="000000"/>
              <w:bottom w:val="single" w:sz="4" w:space="0" w:color="000000"/>
              <w:right w:val="single" w:sz="4" w:space="0" w:color="000000"/>
            </w:tcBorders>
            <w:vAlign w:val="center"/>
          </w:tcPr>
          <w:p w14:paraId="7F114168" w14:textId="77777777" w:rsidR="007F54DE" w:rsidRDefault="00000000">
            <w:pPr>
              <w:spacing w:after="31" w:line="233" w:lineRule="exact"/>
              <w:ind w:right="455"/>
              <w:jc w:val="right"/>
              <w:textAlignment w:val="baseline"/>
              <w:rPr>
                <w:rFonts w:ascii="Garamond" w:eastAsia="Garamond" w:hAnsi="Garamond"/>
                <w:color w:val="000000"/>
                <w:sz w:val="21"/>
              </w:rPr>
            </w:pPr>
            <w:r>
              <w:rPr>
                <w:rFonts w:ascii="Garamond" w:eastAsia="Garamond" w:hAnsi="Garamond"/>
                <w:color w:val="000000"/>
                <w:sz w:val="21"/>
              </w:rPr>
              <w:t>P-value</w:t>
            </w:r>
          </w:p>
        </w:tc>
        <w:tc>
          <w:tcPr>
            <w:tcW w:w="1536" w:type="dxa"/>
            <w:tcBorders>
              <w:top w:val="single" w:sz="4" w:space="0" w:color="000000"/>
              <w:left w:val="single" w:sz="4" w:space="0" w:color="000000"/>
              <w:bottom w:val="single" w:sz="4" w:space="0" w:color="000000"/>
              <w:right w:val="single" w:sz="4" w:space="0" w:color="000000"/>
            </w:tcBorders>
            <w:vAlign w:val="center"/>
          </w:tcPr>
          <w:p w14:paraId="54072831" w14:textId="77777777" w:rsidR="007F54DE" w:rsidRDefault="00000000">
            <w:pPr>
              <w:spacing w:after="28" w:line="236" w:lineRule="exact"/>
              <w:jc w:val="center"/>
              <w:textAlignment w:val="baseline"/>
              <w:rPr>
                <w:rFonts w:ascii="Garamond" w:eastAsia="Garamond" w:hAnsi="Garamond"/>
                <w:color w:val="000000"/>
                <w:sz w:val="21"/>
              </w:rPr>
            </w:pPr>
            <w:r>
              <w:rPr>
                <w:rFonts w:ascii="Garamond" w:eastAsia="Garamond" w:hAnsi="Garamond"/>
                <w:color w:val="000000"/>
                <w:sz w:val="21"/>
              </w:rPr>
              <w:t>0.00</w:t>
            </w:r>
          </w:p>
        </w:tc>
        <w:tc>
          <w:tcPr>
            <w:tcW w:w="1540" w:type="dxa"/>
            <w:tcBorders>
              <w:top w:val="single" w:sz="4" w:space="0" w:color="000000"/>
              <w:left w:val="single" w:sz="4" w:space="0" w:color="000000"/>
              <w:bottom w:val="single" w:sz="4" w:space="0" w:color="000000"/>
              <w:right w:val="single" w:sz="4" w:space="0" w:color="000000"/>
            </w:tcBorders>
            <w:vAlign w:val="center"/>
          </w:tcPr>
          <w:p w14:paraId="319DD1EB" w14:textId="77777777" w:rsidR="007F54DE" w:rsidRDefault="00000000">
            <w:pPr>
              <w:spacing w:after="28" w:line="236" w:lineRule="exact"/>
              <w:jc w:val="center"/>
              <w:textAlignment w:val="baseline"/>
              <w:rPr>
                <w:rFonts w:ascii="Garamond" w:eastAsia="Garamond" w:hAnsi="Garamond"/>
                <w:color w:val="000000"/>
                <w:sz w:val="21"/>
              </w:rPr>
            </w:pPr>
            <w:r>
              <w:rPr>
                <w:rFonts w:ascii="Garamond" w:eastAsia="Garamond" w:hAnsi="Garamond"/>
                <w:color w:val="000000"/>
                <w:sz w:val="21"/>
              </w:rPr>
              <w:t>0.00</w:t>
            </w:r>
          </w:p>
        </w:tc>
        <w:tc>
          <w:tcPr>
            <w:tcW w:w="1532" w:type="dxa"/>
            <w:tcBorders>
              <w:top w:val="single" w:sz="4" w:space="0" w:color="000000"/>
              <w:left w:val="single" w:sz="4" w:space="0" w:color="000000"/>
              <w:bottom w:val="single" w:sz="4" w:space="0" w:color="000000"/>
              <w:right w:val="single" w:sz="4" w:space="0" w:color="000000"/>
            </w:tcBorders>
            <w:vAlign w:val="center"/>
          </w:tcPr>
          <w:p w14:paraId="0E8AF05A" w14:textId="77777777" w:rsidR="007F54DE" w:rsidRDefault="00000000">
            <w:pPr>
              <w:spacing w:after="23" w:line="239" w:lineRule="exact"/>
              <w:jc w:val="center"/>
              <w:textAlignment w:val="baseline"/>
              <w:rPr>
                <w:rFonts w:ascii="Garamond" w:eastAsia="Garamond" w:hAnsi="Garamond"/>
                <w:color w:val="000000"/>
                <w:sz w:val="21"/>
              </w:rPr>
            </w:pPr>
            <w:r>
              <w:rPr>
                <w:rFonts w:ascii="Garamond" w:eastAsia="Garamond" w:hAnsi="Garamond"/>
                <w:color w:val="000000"/>
                <w:sz w:val="21"/>
              </w:rPr>
              <w:t>0.00</w:t>
            </w:r>
          </w:p>
        </w:tc>
        <w:tc>
          <w:tcPr>
            <w:tcW w:w="1536" w:type="dxa"/>
            <w:tcBorders>
              <w:top w:val="single" w:sz="4" w:space="0" w:color="000000"/>
              <w:left w:val="single" w:sz="4" w:space="0" w:color="000000"/>
              <w:bottom w:val="single" w:sz="4" w:space="0" w:color="000000"/>
              <w:right w:val="single" w:sz="4" w:space="0" w:color="000000"/>
            </w:tcBorders>
            <w:vAlign w:val="center"/>
          </w:tcPr>
          <w:p w14:paraId="03336738" w14:textId="77777777" w:rsidR="007F54DE" w:rsidRDefault="00000000">
            <w:pPr>
              <w:spacing w:after="23" w:line="239" w:lineRule="exact"/>
              <w:jc w:val="center"/>
              <w:textAlignment w:val="baseline"/>
              <w:rPr>
                <w:rFonts w:ascii="Garamond" w:eastAsia="Garamond" w:hAnsi="Garamond"/>
                <w:color w:val="000000"/>
                <w:sz w:val="21"/>
              </w:rPr>
            </w:pPr>
            <w:r>
              <w:rPr>
                <w:rFonts w:ascii="Garamond" w:eastAsia="Garamond" w:hAnsi="Garamond"/>
                <w:color w:val="000000"/>
                <w:sz w:val="21"/>
              </w:rPr>
              <w:t>0.00</w:t>
            </w:r>
          </w:p>
        </w:tc>
        <w:tc>
          <w:tcPr>
            <w:tcW w:w="1435" w:type="dxa"/>
            <w:tcBorders>
              <w:top w:val="single" w:sz="4" w:space="0" w:color="000000"/>
              <w:left w:val="single" w:sz="4" w:space="0" w:color="000000"/>
              <w:bottom w:val="single" w:sz="4" w:space="0" w:color="000000"/>
              <w:right w:val="single" w:sz="4" w:space="0" w:color="000000"/>
            </w:tcBorders>
            <w:vAlign w:val="center"/>
          </w:tcPr>
          <w:p w14:paraId="660B7D7F" w14:textId="77777777" w:rsidR="007F54DE" w:rsidRDefault="00000000">
            <w:pPr>
              <w:spacing w:after="18" w:line="239" w:lineRule="exact"/>
              <w:jc w:val="center"/>
              <w:textAlignment w:val="baseline"/>
              <w:rPr>
                <w:rFonts w:ascii="Garamond" w:eastAsia="Garamond" w:hAnsi="Garamond"/>
                <w:color w:val="000000"/>
                <w:sz w:val="21"/>
              </w:rPr>
            </w:pPr>
            <w:r>
              <w:rPr>
                <w:rFonts w:ascii="Garamond" w:eastAsia="Garamond" w:hAnsi="Garamond"/>
                <w:color w:val="000000"/>
                <w:sz w:val="21"/>
              </w:rPr>
              <w:t>0.02</w:t>
            </w:r>
          </w:p>
        </w:tc>
      </w:tr>
    </w:tbl>
    <w:p w14:paraId="139A0687" w14:textId="77777777" w:rsidR="007F54DE" w:rsidRDefault="007F54DE">
      <w:pPr>
        <w:spacing w:after="198" w:line="20" w:lineRule="exact"/>
      </w:pPr>
    </w:p>
    <w:p w14:paraId="16F9139B" w14:textId="77777777" w:rsidR="007F54DE" w:rsidRDefault="00000000">
      <w:pPr>
        <w:spacing w:before="3" w:line="239" w:lineRule="exact"/>
        <w:ind w:left="72" w:right="144" w:firstLine="720"/>
        <w:textAlignment w:val="baseline"/>
        <w:rPr>
          <w:rFonts w:ascii="Garamond" w:eastAsia="Garamond" w:hAnsi="Garamond"/>
          <w:color w:val="012869"/>
          <w:sz w:val="21"/>
        </w:rPr>
      </w:pPr>
      <w:r>
        <w:rPr>
          <w:rFonts w:ascii="Garamond" w:eastAsia="Garamond" w:hAnsi="Garamond"/>
          <w:color w:val="012869"/>
          <w:sz w:val="21"/>
        </w:rPr>
        <w:t>Discussion:</w:t>
      </w:r>
      <w:r>
        <w:rPr>
          <w:rFonts w:ascii="Garamond" w:eastAsia="Garamond" w:hAnsi="Garamond"/>
          <w:color w:val="000000"/>
          <w:sz w:val="21"/>
        </w:rPr>
        <w:t xml:space="preserve"> This output shows the correlations for each rater indicating how consistent their ratings were relative to all other raters on the panel. All raters are statistically significantly correlated with the average rating of all other raters (with p-values less than .05 significance). Any rater above .05 significance, according to protocols, is removed by the program from the calculation of the overall Critical Score at this step in the process.</w:t>
      </w:r>
    </w:p>
    <w:p w14:paraId="6C71DB60" w14:textId="77777777" w:rsidR="007F54DE" w:rsidRDefault="007F54DE">
      <w:pPr>
        <w:sectPr w:rsidR="007F54DE" w:rsidSect="00B85939">
          <w:pgSz w:w="12250" w:h="15802"/>
          <w:pgMar w:top="1440" w:right="1440" w:bottom="1440" w:left="1440" w:header="720" w:footer="720" w:gutter="0"/>
          <w:cols w:space="720"/>
          <w:docGrid w:linePitch="299"/>
        </w:sectPr>
      </w:pPr>
    </w:p>
    <w:p w14:paraId="66F9E94F" w14:textId="77777777" w:rsidR="00B85939" w:rsidRDefault="00115FA7" w:rsidP="00115FA7">
      <w:pPr>
        <w:spacing w:after="225" w:line="238" w:lineRule="exact"/>
        <w:ind w:right="216"/>
        <w:textAlignment w:val="baseline"/>
        <w:rPr>
          <w:rFonts w:ascii="Garamond" w:eastAsia="Garamond" w:hAnsi="Garamond"/>
          <w:b/>
          <w:color w:val="03296F"/>
          <w:sz w:val="21"/>
        </w:rPr>
      </w:pPr>
      <w:r>
        <w:rPr>
          <w:noProof/>
        </w:rPr>
        <w:lastRenderedPageBreak/>
        <mc:AlternateContent>
          <mc:Choice Requires="wps">
            <w:drawing>
              <wp:anchor distT="0" distB="0" distL="114300" distR="114300" simplePos="0" relativeHeight="251665920" behindDoc="0" locked="0" layoutInCell="1" allowOverlap="1" wp14:anchorId="4C5F1711" wp14:editId="7704B22D">
                <wp:simplePos x="0" y="0"/>
                <wp:positionH relativeFrom="column">
                  <wp:posOffset>5864823</wp:posOffset>
                </wp:positionH>
                <wp:positionV relativeFrom="paragraph">
                  <wp:posOffset>239785</wp:posOffset>
                </wp:positionV>
                <wp:extent cx="0" cy="169048"/>
                <wp:effectExtent l="0" t="0" r="38100" b="21590"/>
                <wp:wrapNone/>
                <wp:docPr id="594176682" name="Straight Connector 2"/>
                <wp:cNvGraphicFramePr/>
                <a:graphic xmlns:a="http://schemas.openxmlformats.org/drawingml/2006/main">
                  <a:graphicData uri="http://schemas.microsoft.com/office/word/2010/wordprocessingShape">
                    <wps:wsp>
                      <wps:cNvCnPr/>
                      <wps:spPr>
                        <a:xfrm>
                          <a:off x="0" y="0"/>
                          <a:ext cx="0" cy="16904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43B704" id="Straight Connector 2"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461.8pt,18.9pt" to="461.8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" strokecolor="#4472c4 [3204]" strokeweight=".5pt">
                <v:stroke joinstyle="miter"/>
              </v:line>
            </w:pict>
          </mc:Fallback>
        </mc:AlternateContent>
      </w:r>
      <w:r>
        <w:rPr>
          <w:noProof/>
        </w:rPr>
        <mc:AlternateContent>
          <mc:Choice Requires="wps">
            <w:drawing>
              <wp:anchor distT="0" distB="0" distL="114300" distR="114300" simplePos="0" relativeHeight="251664896" behindDoc="0" locked="0" layoutInCell="1" allowOverlap="1" wp14:anchorId="0A3461BC" wp14:editId="169626AA">
                <wp:simplePos x="0" y="0"/>
                <wp:positionH relativeFrom="column">
                  <wp:posOffset>1905</wp:posOffset>
                </wp:positionH>
                <wp:positionV relativeFrom="paragraph">
                  <wp:posOffset>239785</wp:posOffset>
                </wp:positionV>
                <wp:extent cx="5885970" cy="0"/>
                <wp:effectExtent l="0" t="0" r="0" b="0"/>
                <wp:wrapNone/>
                <wp:docPr id="692204492" name="Straight Connector 1"/>
                <wp:cNvGraphicFramePr/>
                <a:graphic xmlns:a="http://schemas.openxmlformats.org/drawingml/2006/main">
                  <a:graphicData uri="http://schemas.microsoft.com/office/word/2010/wordprocessingShape">
                    <wps:wsp>
                      <wps:cNvCnPr/>
                      <wps:spPr>
                        <a:xfrm>
                          <a:off x="0" y="0"/>
                          <a:ext cx="58859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150841" id="Straight Connector 1"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15pt,18.9pt" to="463.6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" strokecolor="black [3200]" strokeweight=".5pt">
                <v:stroke joinstyle="miter"/>
              </v:line>
            </w:pict>
          </mc:Fallback>
        </mc:AlternateContent>
      </w:r>
      <w:r w:rsidR="00000000">
        <w:pict w14:anchorId="19561888">
          <v:shape id="_x0000_s2056" type="#_x0000_t202" style="position:absolute;margin-left:72.45pt;margin-top:81.1pt;width:461.3pt;height:11.85pt;z-index:-251653632;mso-wrap-distance-left:0;mso-wrap-distance-right:0;mso-position-horizontal-relative:page;mso-position-vertical-relative:page" filled="f" stroked="f">
            <v:textbox inset="0,0,0,0">
              <w:txbxContent>
                <w:p w14:paraId="2AD46D13" w14:textId="77777777" w:rsidR="007F54DE" w:rsidRDefault="00000000">
                  <w:pPr>
                    <w:spacing w:after="5" w:line="232" w:lineRule="exact"/>
                    <w:ind w:left="72"/>
                    <w:textAlignment w:val="baseline"/>
                    <w:rPr>
                      <w:rFonts w:ascii="Garamond" w:eastAsia="Garamond" w:hAnsi="Garamond"/>
                      <w:b/>
                      <w:color w:val="000000"/>
                      <w:spacing w:val="-1"/>
                      <w:sz w:val="21"/>
                    </w:rPr>
                  </w:pPr>
                  <w:r>
                    <w:rPr>
                      <w:rFonts w:ascii="Garamond" w:eastAsia="Garamond" w:hAnsi="Garamond"/>
                      <w:b/>
                      <w:color w:val="000000"/>
                      <w:spacing w:val="-1"/>
                      <w:sz w:val="21"/>
                    </w:rPr>
                    <w:t>Table 3 — Overall Rater Panel Reliability</w:t>
                  </w:r>
                </w:p>
              </w:txbxContent>
            </v:textbox>
            <w10:wrap type="square" anchorx="page" anchory="page"/>
          </v:shape>
        </w:pict>
      </w:r>
    </w:p>
    <w:p w14:paraId="1C786A39" w14:textId="77777777" w:rsidR="007F54DE" w:rsidRDefault="00000000">
      <w:pPr>
        <w:spacing w:after="225" w:line="238" w:lineRule="exact"/>
        <w:ind w:left="72" w:right="216" w:firstLine="720"/>
        <w:textAlignment w:val="baseline"/>
        <w:rPr>
          <w:rFonts w:ascii="Garamond" w:eastAsia="Garamond" w:hAnsi="Garamond"/>
          <w:b/>
          <w:color w:val="03296F"/>
          <w:sz w:val="21"/>
        </w:rPr>
      </w:pPr>
      <w:r>
        <w:pict w14:anchorId="16F7EBE8">
          <v:shape id="_x0000_s2057" type="#_x0000_t202" style="position:absolute;left:0;text-align:left;margin-left:71.85pt;margin-top:81.1pt;width:463pt;height:49.45pt;z-index:-251656704;mso-wrap-distance-left:0;mso-wrap-distance-right:0;mso-wrap-distance-bottom:11.85pt;mso-position-horizontal-relative:page;mso-position-vertical-relative:page" fillcolor="#efeff0" stroked="f">
            <v:textbox inset="0,0,0,0">
              <w:txbxContent>
                <w:p w14:paraId="0BD0B21B" w14:textId="77777777" w:rsidR="00CB6C53" w:rsidRDefault="00CB6C53"/>
              </w:txbxContent>
            </v:textbox>
            <w10:wrap type="square" anchorx="page" anchory="page"/>
          </v:shape>
        </w:pict>
      </w:r>
      <w:r>
        <w:pict w14:anchorId="4021D63C">
          <v:shape id="_x0000_s2055" type="#_x0000_t202" style="position:absolute;left:0;text-align:left;margin-left:72.95pt;margin-top:94.1pt;width:460.8pt;height:35.5pt;z-index:-251652608;mso-wrap-distance-left:0;mso-wrap-distance-right:0;mso-position-horizontal-relative:page;mso-position-vertical-relative:page" strokecolor="black [3213]">
            <v:textbox inset="0,0,0,0">
              <w:txbxContent>
                <w:p w14:paraId="14A1C922" w14:textId="77777777" w:rsidR="007F54DE" w:rsidRDefault="00000000">
                  <w:pPr>
                    <w:spacing w:before="229" w:after="238" w:line="238" w:lineRule="exact"/>
                    <w:jc w:val="center"/>
                    <w:textAlignment w:val="baseline"/>
                    <w:rPr>
                      <w:rFonts w:ascii="Garamond" w:eastAsia="Garamond" w:hAnsi="Garamond"/>
                      <w:color w:val="000000"/>
                      <w:sz w:val="21"/>
                    </w:rPr>
                  </w:pPr>
                  <w:r>
                    <w:rPr>
                      <w:rFonts w:ascii="Garamond" w:eastAsia="Garamond" w:hAnsi="Garamond"/>
                      <w:color w:val="000000"/>
                      <w:sz w:val="21"/>
                    </w:rPr>
                    <w:t>R = 0.61 Intra-Class Correlation Coefficient</w:t>
                  </w:r>
                </w:p>
              </w:txbxContent>
            </v:textbox>
            <w10:wrap type="square" anchorx="page" anchory="page"/>
          </v:shape>
        </w:pict>
      </w:r>
      <w:r>
        <w:pict w14:anchorId="6D24830D">
          <v:line id="_x0000_s2054" style="position:absolute;left:0;text-align:left;z-index:251652608;mso-position-horizontal-relative:page;mso-position-vertical-relative:page" from="71.85pt,81.1pt" to="534.85pt,81.1pt" strokecolor="#0a090b" strokeweight=".5pt">
            <w10:wrap anchorx="page" anchory="page"/>
          </v:line>
        </w:pict>
      </w:r>
      <w:r>
        <w:pict w14:anchorId="2CC47FF6">
          <v:line id="_x0000_s2053" style="position:absolute;left:0;text-align:left;z-index:251653632;mso-position-horizontal-relative:page;mso-position-vertical-relative:page" from="71.85pt,130.55pt" to="534.85pt,130.55pt" strokecolor="#060505" strokeweight=".5pt">
            <w10:wrap anchorx="page" anchory="page"/>
          </v:line>
        </w:pict>
      </w:r>
      <w:r>
        <w:pict w14:anchorId="096DCC20">
          <v:line id="_x0000_s2052" style="position:absolute;left:0;text-align:left;z-index:251654656;mso-position-horizontal-relative:page;mso-position-vertical-relative:page" from="71.85pt,81.1pt" to="71.85pt,130.55pt" strokecolor="#050505" strokeweight=".5pt">
            <w10:wrap anchorx="page" anchory="page"/>
          </v:line>
        </w:pict>
      </w:r>
      <w:r>
        <w:pict w14:anchorId="543C8D3D">
          <v:line id="_x0000_s2051" style="position:absolute;left:0;text-align:left;z-index:251655680;mso-position-horizontal-relative:page;mso-position-vertical-relative:page" from="72.95pt,94.1pt" to="533.75pt,94.1pt" strokecolor="#0b0b0b" strokeweight=".25pt">
            <w10:wrap anchorx="page" anchory="page"/>
          </v:line>
        </w:pict>
      </w:r>
      <w:r>
        <w:rPr>
          <w:rFonts w:ascii="Garamond" w:eastAsia="Garamond" w:hAnsi="Garamond"/>
          <w:b/>
          <w:color w:val="03296F"/>
          <w:sz w:val="21"/>
        </w:rPr>
        <w:t>Discussion:</w:t>
      </w:r>
      <w:r>
        <w:rPr>
          <w:rFonts w:ascii="Garamond" w:eastAsia="Garamond" w:hAnsi="Garamond"/>
          <w:color w:val="000000"/>
          <w:sz w:val="21"/>
        </w:rPr>
        <w:t xml:space="preserve"> this output shows the overall reliability of all raters using the "intraclass correlation coefficient" (ICC), which shows the average reliability to the entire panel as a whole. It is desirable to have a panel with an ICC value that exceeds .50, but lower values may be accepted.</w:t>
      </w:r>
    </w:p>
    <w:tbl>
      <w:tblPr>
        <w:tblW w:w="0" w:type="auto"/>
        <w:tblInd w:w="13" w:type="dxa"/>
        <w:tblLayout w:type="fixed"/>
        <w:tblCellMar>
          <w:left w:w="0" w:type="dxa"/>
          <w:right w:w="0" w:type="dxa"/>
        </w:tblCellMar>
        <w:tblLook w:val="0000" w:firstRow="0" w:lastRow="0" w:firstColumn="0" w:lastColumn="0" w:noHBand="0" w:noVBand="0"/>
      </w:tblPr>
      <w:tblGrid>
        <w:gridCol w:w="1584"/>
        <w:gridCol w:w="1565"/>
        <w:gridCol w:w="1560"/>
        <w:gridCol w:w="1565"/>
        <w:gridCol w:w="1560"/>
        <w:gridCol w:w="1410"/>
      </w:tblGrid>
      <w:tr w:rsidR="007F54DE" w14:paraId="6F56C20C" w14:textId="77777777">
        <w:trPr>
          <w:trHeight w:hRule="exact" w:val="490"/>
        </w:trPr>
        <w:tc>
          <w:tcPr>
            <w:tcW w:w="9244" w:type="dxa"/>
            <w:gridSpan w:val="6"/>
            <w:tcBorders>
              <w:top w:val="single" w:sz="4" w:space="0" w:color="000000"/>
              <w:left w:val="single" w:sz="4" w:space="0" w:color="000000"/>
              <w:bottom w:val="single" w:sz="4" w:space="0" w:color="000000"/>
              <w:right w:val="single" w:sz="4" w:space="0" w:color="000000"/>
            </w:tcBorders>
            <w:shd w:val="clear" w:color="EAEAE7" w:fill="EAEAE7"/>
          </w:tcPr>
          <w:p w14:paraId="528FBD1C" w14:textId="77777777" w:rsidR="007F54DE" w:rsidRDefault="00000000">
            <w:pPr>
              <w:spacing w:line="243" w:lineRule="exact"/>
              <w:ind w:left="108" w:right="1080"/>
              <w:textAlignment w:val="baseline"/>
              <w:rPr>
                <w:rFonts w:ascii="Garamond" w:eastAsia="Garamond" w:hAnsi="Garamond"/>
                <w:b/>
                <w:color w:val="000000"/>
                <w:sz w:val="21"/>
              </w:rPr>
            </w:pPr>
            <w:r>
              <w:rPr>
                <w:rFonts w:ascii="Garamond" w:eastAsia="Garamond" w:hAnsi="Garamond"/>
                <w:b/>
                <w:color w:val="000000"/>
                <w:sz w:val="21"/>
              </w:rPr>
              <w:t xml:space="preserve">Table 4 - Outlier Raters (Raters </w:t>
            </w:r>
            <w:proofErr w:type="gramStart"/>
            <w:r>
              <w:rPr>
                <w:rFonts w:ascii="Garamond" w:eastAsia="Garamond" w:hAnsi="Garamond"/>
                <w:b/>
                <w:color w:val="000000"/>
                <w:sz w:val="21"/>
              </w:rPr>
              <w:t>With</w:t>
            </w:r>
            <w:proofErr w:type="gramEnd"/>
            <w:r>
              <w:rPr>
                <w:rFonts w:ascii="Garamond" w:eastAsia="Garamond" w:hAnsi="Garamond"/>
                <w:b/>
                <w:color w:val="000000"/>
                <w:sz w:val="21"/>
              </w:rPr>
              <w:t xml:space="preserve"> Overall Averages That are Significantly High or Low Compared to the Average of the Panel)</w:t>
            </w:r>
          </w:p>
        </w:tc>
      </w:tr>
      <w:tr w:rsidR="007F54DE" w14:paraId="45B153A4" w14:textId="77777777">
        <w:trPr>
          <w:trHeight w:hRule="exact" w:val="244"/>
        </w:trPr>
        <w:tc>
          <w:tcPr>
            <w:tcW w:w="1584" w:type="dxa"/>
            <w:tcBorders>
              <w:top w:val="single" w:sz="4" w:space="0" w:color="000000"/>
              <w:left w:val="single" w:sz="4" w:space="0" w:color="000000"/>
              <w:bottom w:val="single" w:sz="4" w:space="0" w:color="000000"/>
              <w:right w:val="single" w:sz="4" w:space="0" w:color="000000"/>
            </w:tcBorders>
          </w:tcPr>
          <w:p w14:paraId="6E5F2F42" w14:textId="77777777" w:rsidR="007F54DE"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565" w:type="dxa"/>
            <w:tcBorders>
              <w:top w:val="single" w:sz="4" w:space="0" w:color="000000"/>
              <w:left w:val="single" w:sz="4" w:space="0" w:color="000000"/>
              <w:bottom w:val="single" w:sz="4" w:space="0" w:color="000000"/>
              <w:right w:val="single" w:sz="4" w:space="0" w:color="000000"/>
            </w:tcBorders>
            <w:vAlign w:val="center"/>
          </w:tcPr>
          <w:p w14:paraId="54A4DC34" w14:textId="77777777" w:rsidR="007F54DE" w:rsidRDefault="00000000">
            <w:pPr>
              <w:spacing w:after="4" w:line="238" w:lineRule="exact"/>
              <w:ind w:left="105"/>
              <w:textAlignment w:val="baseline"/>
              <w:rPr>
                <w:rFonts w:ascii="Garamond" w:eastAsia="Garamond" w:hAnsi="Garamond"/>
                <w:color w:val="000000"/>
                <w:sz w:val="21"/>
              </w:rPr>
            </w:pPr>
            <w:r>
              <w:rPr>
                <w:rFonts w:ascii="Garamond" w:eastAsia="Garamond" w:hAnsi="Garamond"/>
                <w:color w:val="000000"/>
                <w:sz w:val="21"/>
              </w:rPr>
              <w:t>Rater 1</w:t>
            </w:r>
          </w:p>
        </w:tc>
        <w:tc>
          <w:tcPr>
            <w:tcW w:w="1560" w:type="dxa"/>
            <w:tcBorders>
              <w:top w:val="single" w:sz="4" w:space="0" w:color="000000"/>
              <w:left w:val="single" w:sz="4" w:space="0" w:color="000000"/>
              <w:bottom w:val="single" w:sz="4" w:space="0" w:color="000000"/>
              <w:right w:val="single" w:sz="4" w:space="0" w:color="000000"/>
            </w:tcBorders>
            <w:vAlign w:val="center"/>
          </w:tcPr>
          <w:p w14:paraId="53A0A004" w14:textId="77777777" w:rsidR="007F54DE" w:rsidRDefault="00000000">
            <w:pPr>
              <w:spacing w:after="4" w:line="238" w:lineRule="exact"/>
              <w:ind w:left="105"/>
              <w:textAlignment w:val="baseline"/>
              <w:rPr>
                <w:rFonts w:ascii="Garamond" w:eastAsia="Garamond" w:hAnsi="Garamond"/>
                <w:color w:val="000000"/>
                <w:sz w:val="21"/>
              </w:rPr>
            </w:pPr>
            <w:r>
              <w:rPr>
                <w:rFonts w:ascii="Garamond" w:eastAsia="Garamond" w:hAnsi="Garamond"/>
                <w:color w:val="000000"/>
                <w:sz w:val="21"/>
              </w:rPr>
              <w:t>Rater 2</w:t>
            </w:r>
          </w:p>
        </w:tc>
        <w:tc>
          <w:tcPr>
            <w:tcW w:w="1565" w:type="dxa"/>
            <w:tcBorders>
              <w:top w:val="single" w:sz="4" w:space="0" w:color="000000"/>
              <w:left w:val="single" w:sz="4" w:space="0" w:color="000000"/>
              <w:bottom w:val="single" w:sz="4" w:space="0" w:color="000000"/>
              <w:right w:val="single" w:sz="4" w:space="0" w:color="000000"/>
            </w:tcBorders>
            <w:vAlign w:val="center"/>
          </w:tcPr>
          <w:p w14:paraId="54278D39" w14:textId="77777777" w:rsidR="007F54DE" w:rsidRDefault="00000000">
            <w:pPr>
              <w:spacing w:after="8" w:line="236" w:lineRule="exact"/>
              <w:ind w:left="105"/>
              <w:textAlignment w:val="baseline"/>
              <w:rPr>
                <w:rFonts w:ascii="Garamond" w:eastAsia="Garamond" w:hAnsi="Garamond"/>
                <w:color w:val="000000"/>
                <w:sz w:val="21"/>
              </w:rPr>
            </w:pPr>
            <w:r>
              <w:rPr>
                <w:rFonts w:ascii="Garamond" w:eastAsia="Garamond" w:hAnsi="Garamond"/>
                <w:color w:val="000000"/>
                <w:sz w:val="21"/>
              </w:rPr>
              <w:t>Rater 3</w:t>
            </w:r>
          </w:p>
        </w:tc>
        <w:tc>
          <w:tcPr>
            <w:tcW w:w="1560" w:type="dxa"/>
            <w:tcBorders>
              <w:top w:val="single" w:sz="4" w:space="0" w:color="000000"/>
              <w:left w:val="single" w:sz="4" w:space="0" w:color="000000"/>
              <w:bottom w:val="single" w:sz="4" w:space="0" w:color="000000"/>
              <w:right w:val="single" w:sz="4" w:space="0" w:color="000000"/>
            </w:tcBorders>
            <w:vAlign w:val="center"/>
          </w:tcPr>
          <w:p w14:paraId="0C61A066" w14:textId="77777777" w:rsidR="007F54DE" w:rsidRDefault="00000000">
            <w:pPr>
              <w:spacing w:after="8" w:line="236" w:lineRule="exact"/>
              <w:ind w:left="105"/>
              <w:textAlignment w:val="baseline"/>
              <w:rPr>
                <w:rFonts w:ascii="Garamond" w:eastAsia="Garamond" w:hAnsi="Garamond"/>
                <w:color w:val="000000"/>
                <w:sz w:val="21"/>
              </w:rPr>
            </w:pPr>
            <w:r>
              <w:rPr>
                <w:rFonts w:ascii="Garamond" w:eastAsia="Garamond" w:hAnsi="Garamond"/>
                <w:color w:val="000000"/>
                <w:sz w:val="21"/>
              </w:rPr>
              <w:t>Rater 4</w:t>
            </w:r>
          </w:p>
        </w:tc>
        <w:tc>
          <w:tcPr>
            <w:tcW w:w="1410" w:type="dxa"/>
            <w:tcBorders>
              <w:top w:val="single" w:sz="4" w:space="0" w:color="000000"/>
              <w:left w:val="single" w:sz="4" w:space="0" w:color="000000"/>
              <w:bottom w:val="single" w:sz="4" w:space="0" w:color="000000"/>
              <w:right w:val="single" w:sz="4" w:space="0" w:color="000000"/>
            </w:tcBorders>
            <w:vAlign w:val="center"/>
          </w:tcPr>
          <w:p w14:paraId="1853109F" w14:textId="77777777" w:rsidR="007F54DE" w:rsidRDefault="00000000">
            <w:pPr>
              <w:spacing w:after="8" w:line="236" w:lineRule="exact"/>
              <w:ind w:left="105"/>
              <w:textAlignment w:val="baseline"/>
              <w:rPr>
                <w:rFonts w:ascii="Garamond" w:eastAsia="Garamond" w:hAnsi="Garamond"/>
                <w:color w:val="000000"/>
                <w:sz w:val="21"/>
              </w:rPr>
            </w:pPr>
            <w:r>
              <w:rPr>
                <w:rFonts w:ascii="Garamond" w:eastAsia="Garamond" w:hAnsi="Garamond"/>
                <w:color w:val="000000"/>
                <w:sz w:val="21"/>
              </w:rPr>
              <w:t>Rater 5</w:t>
            </w:r>
          </w:p>
        </w:tc>
      </w:tr>
      <w:tr w:rsidR="007F54DE" w14:paraId="1BF7BC1A" w14:textId="77777777">
        <w:trPr>
          <w:trHeight w:hRule="exact" w:val="250"/>
        </w:trPr>
        <w:tc>
          <w:tcPr>
            <w:tcW w:w="1584" w:type="dxa"/>
            <w:tcBorders>
              <w:top w:val="single" w:sz="4" w:space="0" w:color="000000"/>
              <w:left w:val="single" w:sz="4" w:space="0" w:color="000000"/>
              <w:bottom w:val="single" w:sz="4" w:space="0" w:color="000000"/>
              <w:right w:val="single" w:sz="4" w:space="0" w:color="000000"/>
            </w:tcBorders>
            <w:vAlign w:val="center"/>
          </w:tcPr>
          <w:p w14:paraId="3EE2970A" w14:textId="77777777" w:rsidR="007F54DE" w:rsidRDefault="00000000">
            <w:pPr>
              <w:spacing w:line="232" w:lineRule="exact"/>
              <w:ind w:left="110"/>
              <w:textAlignment w:val="baseline"/>
              <w:rPr>
                <w:rFonts w:ascii="Garamond" w:eastAsia="Garamond" w:hAnsi="Garamond"/>
                <w:color w:val="000000"/>
                <w:sz w:val="21"/>
              </w:rPr>
            </w:pPr>
            <w:r>
              <w:rPr>
                <w:rFonts w:ascii="Garamond" w:eastAsia="Garamond" w:hAnsi="Garamond"/>
                <w:color w:val="000000"/>
                <w:sz w:val="21"/>
              </w:rPr>
              <w:t>Average Rating</w:t>
            </w:r>
          </w:p>
        </w:tc>
        <w:tc>
          <w:tcPr>
            <w:tcW w:w="1565" w:type="dxa"/>
            <w:tcBorders>
              <w:top w:val="single" w:sz="4" w:space="0" w:color="000000"/>
              <w:left w:val="single" w:sz="4" w:space="0" w:color="000000"/>
              <w:bottom w:val="single" w:sz="4" w:space="0" w:color="000000"/>
              <w:right w:val="single" w:sz="4" w:space="0" w:color="000000"/>
            </w:tcBorders>
            <w:vAlign w:val="center"/>
          </w:tcPr>
          <w:p w14:paraId="15C93A05" w14:textId="77777777" w:rsidR="007F54DE" w:rsidRDefault="00000000">
            <w:pPr>
              <w:spacing w:line="235" w:lineRule="exact"/>
              <w:ind w:left="105"/>
              <w:textAlignment w:val="baseline"/>
              <w:rPr>
                <w:rFonts w:ascii="Garamond" w:eastAsia="Garamond" w:hAnsi="Garamond"/>
                <w:color w:val="000000"/>
                <w:sz w:val="21"/>
              </w:rPr>
            </w:pPr>
            <w:r>
              <w:rPr>
                <w:rFonts w:ascii="Garamond" w:eastAsia="Garamond" w:hAnsi="Garamond"/>
                <w:color w:val="000000"/>
                <w:sz w:val="21"/>
              </w:rPr>
              <w:t>78.66</w:t>
            </w:r>
          </w:p>
        </w:tc>
        <w:tc>
          <w:tcPr>
            <w:tcW w:w="1560" w:type="dxa"/>
            <w:tcBorders>
              <w:top w:val="single" w:sz="4" w:space="0" w:color="000000"/>
              <w:left w:val="single" w:sz="4" w:space="0" w:color="000000"/>
              <w:bottom w:val="single" w:sz="4" w:space="0" w:color="000000"/>
              <w:right w:val="single" w:sz="4" w:space="0" w:color="000000"/>
            </w:tcBorders>
            <w:vAlign w:val="center"/>
          </w:tcPr>
          <w:p w14:paraId="63C38E0F" w14:textId="77777777" w:rsidR="007F54DE" w:rsidRDefault="00000000">
            <w:pPr>
              <w:spacing w:after="1" w:line="238" w:lineRule="exact"/>
              <w:ind w:left="105"/>
              <w:textAlignment w:val="baseline"/>
              <w:rPr>
                <w:rFonts w:ascii="Garamond" w:eastAsia="Garamond" w:hAnsi="Garamond"/>
                <w:color w:val="000000"/>
                <w:sz w:val="21"/>
              </w:rPr>
            </w:pPr>
            <w:r>
              <w:rPr>
                <w:rFonts w:ascii="Garamond" w:eastAsia="Garamond" w:hAnsi="Garamond"/>
                <w:color w:val="000000"/>
                <w:sz w:val="21"/>
              </w:rPr>
              <w:t>81.75</w:t>
            </w:r>
          </w:p>
        </w:tc>
        <w:tc>
          <w:tcPr>
            <w:tcW w:w="1565" w:type="dxa"/>
            <w:tcBorders>
              <w:top w:val="single" w:sz="4" w:space="0" w:color="000000"/>
              <w:left w:val="single" w:sz="4" w:space="0" w:color="000000"/>
              <w:bottom w:val="single" w:sz="4" w:space="0" w:color="000000"/>
              <w:right w:val="single" w:sz="4" w:space="0" w:color="000000"/>
            </w:tcBorders>
            <w:vAlign w:val="center"/>
          </w:tcPr>
          <w:p w14:paraId="602DB0C9" w14:textId="77777777" w:rsidR="007F54DE" w:rsidRDefault="00000000">
            <w:pPr>
              <w:spacing w:after="2" w:line="238" w:lineRule="exact"/>
              <w:ind w:left="105"/>
              <w:textAlignment w:val="baseline"/>
              <w:rPr>
                <w:rFonts w:ascii="Garamond" w:eastAsia="Garamond" w:hAnsi="Garamond"/>
                <w:color w:val="000000"/>
                <w:sz w:val="21"/>
              </w:rPr>
            </w:pPr>
            <w:r>
              <w:rPr>
                <w:rFonts w:ascii="Garamond" w:eastAsia="Garamond" w:hAnsi="Garamond"/>
                <w:color w:val="000000"/>
                <w:sz w:val="21"/>
              </w:rPr>
              <w:t>85.85</w:t>
            </w:r>
          </w:p>
        </w:tc>
        <w:tc>
          <w:tcPr>
            <w:tcW w:w="1560" w:type="dxa"/>
            <w:tcBorders>
              <w:top w:val="single" w:sz="4" w:space="0" w:color="000000"/>
              <w:left w:val="single" w:sz="4" w:space="0" w:color="000000"/>
              <w:bottom w:val="single" w:sz="4" w:space="0" w:color="000000"/>
              <w:right w:val="single" w:sz="4" w:space="0" w:color="000000"/>
            </w:tcBorders>
            <w:vAlign w:val="center"/>
          </w:tcPr>
          <w:p w14:paraId="53E3F8F8" w14:textId="77777777" w:rsidR="007F54DE" w:rsidRDefault="00000000">
            <w:pPr>
              <w:spacing w:after="2" w:line="238" w:lineRule="exact"/>
              <w:ind w:left="105"/>
              <w:textAlignment w:val="baseline"/>
              <w:rPr>
                <w:rFonts w:ascii="Garamond" w:eastAsia="Garamond" w:hAnsi="Garamond"/>
                <w:color w:val="000000"/>
                <w:sz w:val="21"/>
              </w:rPr>
            </w:pPr>
            <w:r>
              <w:rPr>
                <w:rFonts w:ascii="Garamond" w:eastAsia="Garamond" w:hAnsi="Garamond"/>
                <w:color w:val="000000"/>
                <w:sz w:val="21"/>
              </w:rPr>
              <w:t>82.63</w:t>
            </w:r>
          </w:p>
        </w:tc>
        <w:tc>
          <w:tcPr>
            <w:tcW w:w="1410" w:type="dxa"/>
            <w:tcBorders>
              <w:top w:val="single" w:sz="4" w:space="0" w:color="000000"/>
              <w:left w:val="single" w:sz="4" w:space="0" w:color="000000"/>
              <w:bottom w:val="single" w:sz="4" w:space="0" w:color="000000"/>
              <w:right w:val="single" w:sz="4" w:space="0" w:color="000000"/>
            </w:tcBorders>
            <w:vAlign w:val="center"/>
          </w:tcPr>
          <w:p w14:paraId="6BD315C9" w14:textId="77777777" w:rsidR="007F54DE" w:rsidRDefault="00000000">
            <w:pPr>
              <w:spacing w:after="7" w:line="237" w:lineRule="exact"/>
              <w:ind w:left="105"/>
              <w:textAlignment w:val="baseline"/>
              <w:rPr>
                <w:rFonts w:ascii="Garamond" w:eastAsia="Garamond" w:hAnsi="Garamond"/>
                <w:color w:val="000000"/>
                <w:sz w:val="21"/>
              </w:rPr>
            </w:pPr>
            <w:r>
              <w:rPr>
                <w:rFonts w:ascii="Garamond" w:eastAsia="Garamond" w:hAnsi="Garamond"/>
                <w:color w:val="000000"/>
                <w:sz w:val="21"/>
              </w:rPr>
              <w:t>82.82</w:t>
            </w:r>
          </w:p>
        </w:tc>
      </w:tr>
      <w:tr w:rsidR="007F54DE" w14:paraId="36B66250" w14:textId="77777777">
        <w:trPr>
          <w:trHeight w:hRule="exact" w:val="254"/>
        </w:trPr>
        <w:tc>
          <w:tcPr>
            <w:tcW w:w="1584" w:type="dxa"/>
            <w:tcBorders>
              <w:top w:val="single" w:sz="4" w:space="0" w:color="000000"/>
              <w:left w:val="single" w:sz="4" w:space="0" w:color="000000"/>
              <w:bottom w:val="single" w:sz="4" w:space="0" w:color="000000"/>
              <w:right w:val="single" w:sz="4" w:space="0" w:color="000000"/>
            </w:tcBorders>
            <w:vAlign w:val="center"/>
          </w:tcPr>
          <w:p w14:paraId="09F8037F" w14:textId="77777777" w:rsidR="007F54DE" w:rsidRDefault="00000000">
            <w:pPr>
              <w:spacing w:after="12" w:line="238" w:lineRule="exact"/>
              <w:ind w:left="110"/>
              <w:textAlignment w:val="baseline"/>
              <w:rPr>
                <w:rFonts w:ascii="Garamond" w:eastAsia="Garamond" w:hAnsi="Garamond"/>
                <w:color w:val="000000"/>
                <w:sz w:val="21"/>
              </w:rPr>
            </w:pPr>
            <w:r>
              <w:rPr>
                <w:rFonts w:ascii="Garamond" w:eastAsia="Garamond" w:hAnsi="Garamond"/>
                <w:color w:val="000000"/>
                <w:sz w:val="21"/>
              </w:rPr>
              <w:t>Non-Outliers</w:t>
            </w:r>
          </w:p>
        </w:tc>
        <w:tc>
          <w:tcPr>
            <w:tcW w:w="1565" w:type="dxa"/>
            <w:tcBorders>
              <w:top w:val="single" w:sz="4" w:space="0" w:color="000000"/>
              <w:left w:val="single" w:sz="4" w:space="0" w:color="000000"/>
              <w:bottom w:val="single" w:sz="4" w:space="0" w:color="000000"/>
              <w:right w:val="single" w:sz="4" w:space="0" w:color="000000"/>
            </w:tcBorders>
            <w:vAlign w:val="center"/>
          </w:tcPr>
          <w:p w14:paraId="0AAACEA5" w14:textId="77777777" w:rsidR="007F54DE" w:rsidRDefault="00000000">
            <w:pPr>
              <w:spacing w:after="12" w:line="238" w:lineRule="exact"/>
              <w:ind w:left="105"/>
              <w:textAlignment w:val="baseline"/>
              <w:rPr>
                <w:rFonts w:ascii="Garamond" w:eastAsia="Garamond" w:hAnsi="Garamond"/>
                <w:color w:val="000000"/>
                <w:sz w:val="21"/>
              </w:rPr>
            </w:pPr>
            <w:r>
              <w:rPr>
                <w:rFonts w:ascii="Garamond" w:eastAsia="Garamond" w:hAnsi="Garamond"/>
                <w:color w:val="000000"/>
                <w:sz w:val="21"/>
              </w:rPr>
              <w:t>78.66</w:t>
            </w:r>
          </w:p>
        </w:tc>
        <w:tc>
          <w:tcPr>
            <w:tcW w:w="1560" w:type="dxa"/>
            <w:tcBorders>
              <w:top w:val="single" w:sz="4" w:space="0" w:color="000000"/>
              <w:left w:val="single" w:sz="4" w:space="0" w:color="000000"/>
              <w:bottom w:val="single" w:sz="4" w:space="0" w:color="000000"/>
              <w:right w:val="single" w:sz="4" w:space="0" w:color="000000"/>
            </w:tcBorders>
            <w:vAlign w:val="center"/>
          </w:tcPr>
          <w:p w14:paraId="55C6498F" w14:textId="77777777" w:rsidR="007F54DE" w:rsidRDefault="00000000">
            <w:pPr>
              <w:spacing w:after="12" w:line="238" w:lineRule="exact"/>
              <w:ind w:left="105"/>
              <w:textAlignment w:val="baseline"/>
              <w:rPr>
                <w:rFonts w:ascii="Garamond" w:eastAsia="Garamond" w:hAnsi="Garamond"/>
                <w:color w:val="000000"/>
                <w:sz w:val="21"/>
              </w:rPr>
            </w:pPr>
            <w:r>
              <w:rPr>
                <w:rFonts w:ascii="Garamond" w:eastAsia="Garamond" w:hAnsi="Garamond"/>
                <w:color w:val="000000"/>
                <w:sz w:val="21"/>
              </w:rPr>
              <w:t>81.75</w:t>
            </w:r>
          </w:p>
        </w:tc>
        <w:tc>
          <w:tcPr>
            <w:tcW w:w="1565" w:type="dxa"/>
            <w:tcBorders>
              <w:top w:val="single" w:sz="4" w:space="0" w:color="000000"/>
              <w:left w:val="single" w:sz="4" w:space="0" w:color="000000"/>
              <w:bottom w:val="single" w:sz="4" w:space="0" w:color="000000"/>
              <w:right w:val="single" w:sz="4" w:space="0" w:color="000000"/>
            </w:tcBorders>
            <w:vAlign w:val="center"/>
          </w:tcPr>
          <w:p w14:paraId="3300E6F0" w14:textId="77777777" w:rsidR="007F54DE" w:rsidRDefault="00000000">
            <w:pPr>
              <w:spacing w:after="17" w:line="237" w:lineRule="exact"/>
              <w:ind w:left="105"/>
              <w:textAlignment w:val="baseline"/>
              <w:rPr>
                <w:rFonts w:ascii="Garamond" w:eastAsia="Garamond" w:hAnsi="Garamond"/>
                <w:color w:val="000000"/>
                <w:sz w:val="21"/>
              </w:rPr>
            </w:pPr>
            <w:r>
              <w:rPr>
                <w:rFonts w:ascii="Garamond" w:eastAsia="Garamond" w:hAnsi="Garamond"/>
                <w:color w:val="000000"/>
                <w:sz w:val="21"/>
              </w:rPr>
              <w:t>85.85</w:t>
            </w:r>
          </w:p>
        </w:tc>
        <w:tc>
          <w:tcPr>
            <w:tcW w:w="1560" w:type="dxa"/>
            <w:tcBorders>
              <w:top w:val="single" w:sz="4" w:space="0" w:color="000000"/>
              <w:left w:val="single" w:sz="4" w:space="0" w:color="000000"/>
              <w:bottom w:val="single" w:sz="4" w:space="0" w:color="000000"/>
              <w:right w:val="single" w:sz="4" w:space="0" w:color="000000"/>
            </w:tcBorders>
            <w:vAlign w:val="center"/>
          </w:tcPr>
          <w:p w14:paraId="44A865EC" w14:textId="77777777" w:rsidR="007F54DE" w:rsidRDefault="00000000">
            <w:pPr>
              <w:spacing w:after="17" w:line="237" w:lineRule="exact"/>
              <w:ind w:left="105"/>
              <w:textAlignment w:val="baseline"/>
              <w:rPr>
                <w:rFonts w:ascii="Garamond" w:eastAsia="Garamond" w:hAnsi="Garamond"/>
                <w:color w:val="000000"/>
                <w:sz w:val="21"/>
              </w:rPr>
            </w:pPr>
            <w:r>
              <w:rPr>
                <w:rFonts w:ascii="Garamond" w:eastAsia="Garamond" w:hAnsi="Garamond"/>
                <w:color w:val="000000"/>
                <w:sz w:val="21"/>
              </w:rPr>
              <w:t>82.63</w:t>
            </w:r>
          </w:p>
        </w:tc>
        <w:tc>
          <w:tcPr>
            <w:tcW w:w="1410" w:type="dxa"/>
            <w:tcBorders>
              <w:top w:val="single" w:sz="4" w:space="0" w:color="000000"/>
              <w:left w:val="single" w:sz="4" w:space="0" w:color="000000"/>
              <w:bottom w:val="single" w:sz="4" w:space="0" w:color="000000"/>
              <w:right w:val="single" w:sz="4" w:space="0" w:color="000000"/>
            </w:tcBorders>
            <w:vAlign w:val="center"/>
          </w:tcPr>
          <w:p w14:paraId="0B5AD552" w14:textId="77777777" w:rsidR="007F54DE" w:rsidRDefault="00000000">
            <w:pPr>
              <w:spacing w:after="19" w:line="235" w:lineRule="exact"/>
              <w:ind w:left="105"/>
              <w:textAlignment w:val="baseline"/>
              <w:rPr>
                <w:rFonts w:ascii="Garamond" w:eastAsia="Garamond" w:hAnsi="Garamond"/>
                <w:color w:val="000000"/>
                <w:sz w:val="21"/>
              </w:rPr>
            </w:pPr>
            <w:r>
              <w:rPr>
                <w:rFonts w:ascii="Garamond" w:eastAsia="Garamond" w:hAnsi="Garamond"/>
                <w:color w:val="000000"/>
                <w:sz w:val="21"/>
              </w:rPr>
              <w:t>82.82</w:t>
            </w:r>
          </w:p>
        </w:tc>
      </w:tr>
    </w:tbl>
    <w:p w14:paraId="0DE66165" w14:textId="77777777" w:rsidR="007F54DE" w:rsidRDefault="007F54DE">
      <w:pPr>
        <w:spacing w:after="217" w:line="20" w:lineRule="exact"/>
      </w:pPr>
    </w:p>
    <w:p w14:paraId="5A331A5C" w14:textId="77777777" w:rsidR="007F54DE" w:rsidRDefault="00000000">
      <w:pPr>
        <w:spacing w:line="272" w:lineRule="exact"/>
        <w:ind w:left="72" w:right="360" w:firstLine="720"/>
        <w:textAlignment w:val="baseline"/>
        <w:rPr>
          <w:rFonts w:ascii="Garamond" w:eastAsia="Garamond" w:hAnsi="Garamond"/>
          <w:color w:val="000000"/>
          <w:sz w:val="21"/>
        </w:rPr>
      </w:pPr>
      <w:r>
        <w:rPr>
          <w:rFonts w:ascii="Garamond" w:eastAsia="Garamond" w:hAnsi="Garamond"/>
          <w:b/>
          <w:color w:val="03296F"/>
          <w:sz w:val="21"/>
        </w:rPr>
        <w:t>Discussion:</w:t>
      </w:r>
      <w:r>
        <w:rPr>
          <w:rFonts w:ascii="Garamond" w:eastAsia="Garamond" w:hAnsi="Garamond"/>
          <w:color w:val="000000"/>
          <w:sz w:val="21"/>
        </w:rPr>
        <w:t xml:space="preserve"> These data highlight raters who, on average, rated items significantly higher or lower than other raters (using a rule of +/- 1.645 standard deviations from the average of the overall panel). The data suggest that the individual raters are within "normal ranges" for their rating averages. The data from raters who are significantly higher or lower than other raters' data are eliminated from the analysis. This process eliminates atypical data reported by subject </w:t>
      </w:r>
      <w:proofErr w:type="spellStart"/>
      <w:r>
        <w:rPr>
          <w:rFonts w:ascii="Garamond" w:eastAsia="Garamond" w:hAnsi="Garamond"/>
          <w:color w:val="000000"/>
          <w:sz w:val="21"/>
        </w:rPr>
        <w:t>mater</w:t>
      </w:r>
      <w:proofErr w:type="spellEnd"/>
      <w:r>
        <w:rPr>
          <w:rFonts w:ascii="Garamond" w:eastAsia="Garamond" w:hAnsi="Garamond"/>
          <w:color w:val="000000"/>
          <w:sz w:val="21"/>
        </w:rPr>
        <w:t xml:space="preserve"> experts participating in the rating process and brings the average values more within "normal ranges" rather than skewing the average based on extreme data points.</w:t>
      </w:r>
    </w:p>
    <w:p w14:paraId="75871DE0" w14:textId="77777777" w:rsidR="00115FA7" w:rsidRDefault="00115FA7">
      <w:pPr>
        <w:spacing w:line="272" w:lineRule="exact"/>
        <w:ind w:left="72" w:right="360" w:firstLine="720"/>
        <w:textAlignment w:val="baseline"/>
        <w:rPr>
          <w:rFonts w:ascii="Garamond" w:eastAsia="Garamond" w:hAnsi="Garamond"/>
          <w:b/>
          <w:color w:val="03296F"/>
          <w:sz w:val="21"/>
        </w:rPr>
      </w:pPr>
    </w:p>
    <w:p w14:paraId="5B920E23" w14:textId="77777777" w:rsidR="007F54DE" w:rsidRDefault="00115FA7">
      <w:pPr>
        <w:pBdr>
          <w:top w:val="single" w:sz="4" w:space="0" w:color="0D0D0D"/>
          <w:left w:val="single" w:sz="4" w:space="3" w:color="0C0C0C"/>
          <w:bottom w:val="single" w:sz="4" w:space="12" w:color="040303"/>
          <w:right w:val="single" w:sz="4" w:space="0" w:color="050505"/>
        </w:pBdr>
        <w:spacing w:after="227" w:line="365" w:lineRule="exact"/>
        <w:ind w:left="72"/>
        <w:textAlignment w:val="baseline"/>
        <w:rPr>
          <w:rFonts w:ascii="Garamond" w:eastAsia="Garamond" w:hAnsi="Garamond"/>
          <w:b/>
          <w:color w:val="000000"/>
          <w:sz w:val="21"/>
        </w:rPr>
      </w:pPr>
      <w:r>
        <w:rPr>
          <w:rFonts w:ascii="Garamond" w:eastAsia="Garamond" w:hAnsi="Garamond"/>
          <w:b/>
          <w:noProof/>
          <w:color w:val="000000"/>
          <w:sz w:val="21"/>
        </w:rPr>
        <mc:AlternateContent>
          <mc:Choice Requires="wps">
            <w:drawing>
              <wp:anchor distT="0" distB="0" distL="114300" distR="114300" simplePos="0" relativeHeight="251666944" behindDoc="0" locked="0" layoutInCell="1" allowOverlap="1" wp14:anchorId="32033E0B" wp14:editId="41700084">
                <wp:simplePos x="0" y="0"/>
                <wp:positionH relativeFrom="column">
                  <wp:posOffset>1905</wp:posOffset>
                </wp:positionH>
                <wp:positionV relativeFrom="paragraph">
                  <wp:posOffset>234406</wp:posOffset>
                </wp:positionV>
                <wp:extent cx="5893654" cy="23052"/>
                <wp:effectExtent l="0" t="0" r="31115" b="34290"/>
                <wp:wrapNone/>
                <wp:docPr id="1150809181" name="Straight Connector 3"/>
                <wp:cNvGraphicFramePr/>
                <a:graphic xmlns:a="http://schemas.openxmlformats.org/drawingml/2006/main">
                  <a:graphicData uri="http://schemas.microsoft.com/office/word/2010/wordprocessingShape">
                    <wps:wsp>
                      <wps:cNvCnPr/>
                      <wps:spPr>
                        <a:xfrm>
                          <a:off x="0" y="0"/>
                          <a:ext cx="5893654" cy="2305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C7066B" id="Straight Connector 3"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15pt,18.45pt" to="464.2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" strokecolor="black [3200]" strokeweight=".5pt">
                <v:stroke joinstyle="miter"/>
              </v:line>
            </w:pict>
          </mc:Fallback>
        </mc:AlternateContent>
      </w:r>
      <w:r>
        <w:rPr>
          <w:rFonts w:ascii="Garamond" w:eastAsia="Garamond" w:hAnsi="Garamond"/>
          <w:b/>
          <w:color w:val="000000"/>
          <w:sz w:val="21"/>
        </w:rPr>
        <w:t xml:space="preserve">Table 5 — Overall Critical Score </w:t>
      </w:r>
      <w:r>
        <w:rPr>
          <w:rFonts w:ascii="Garamond" w:eastAsia="Garamond" w:hAnsi="Garamond"/>
          <w:b/>
          <w:color w:val="000000"/>
          <w:sz w:val="21"/>
        </w:rPr>
        <w:br/>
      </w:r>
      <w:r>
        <w:rPr>
          <w:rFonts w:ascii="Garamond" w:eastAsia="Garamond" w:hAnsi="Garamond"/>
          <w:color w:val="000000"/>
          <w:sz w:val="21"/>
        </w:rPr>
        <w:t xml:space="preserve">With all Raters Included = </w:t>
      </w:r>
      <w:r>
        <w:rPr>
          <w:rFonts w:ascii="Garamond" w:eastAsia="Garamond" w:hAnsi="Garamond"/>
          <w:b/>
          <w:color w:val="000000"/>
          <w:sz w:val="21"/>
        </w:rPr>
        <w:t>82.34</w:t>
      </w:r>
    </w:p>
    <w:p w14:paraId="0D3546FC" w14:textId="77777777" w:rsidR="007F54DE" w:rsidRDefault="00000000">
      <w:pPr>
        <w:spacing w:before="7" w:after="455" w:line="238" w:lineRule="exact"/>
        <w:ind w:left="72" w:right="432" w:firstLine="720"/>
        <w:textAlignment w:val="baseline"/>
        <w:rPr>
          <w:rFonts w:ascii="Garamond" w:eastAsia="Garamond" w:hAnsi="Garamond"/>
          <w:b/>
          <w:color w:val="03296F"/>
          <w:sz w:val="21"/>
        </w:rPr>
      </w:pPr>
      <w:r>
        <w:rPr>
          <w:color w:val="0000FF"/>
        </w:rPr>
        <w:pict w14:anchorId="00D09D9A">
          <v:line id="_x0000_s2050" style="position:absolute;left:0;text-align:left;z-index:251656704;mso-position-horizontal-relative:page;mso-position-vertical-relative:page" from="72.5pt,372pt" to="534.55pt,372pt" strokecolor="#070707" strokeweight=".5pt">
            <w10:wrap anchorx="page" anchory="page"/>
          </v:line>
        </w:pict>
      </w:r>
      <w:r w:rsidRPr="00115FA7">
        <w:rPr>
          <w:rFonts w:ascii="Garamond" w:eastAsia="Garamond" w:hAnsi="Garamond"/>
          <w:b/>
          <w:color w:val="0000FF"/>
          <w:sz w:val="21"/>
        </w:rPr>
        <w:t>Discussion:</w:t>
      </w:r>
      <w:r>
        <w:rPr>
          <w:rFonts w:ascii="Garamond" w:eastAsia="Garamond" w:hAnsi="Garamond"/>
          <w:color w:val="000000"/>
          <w:sz w:val="21"/>
        </w:rPr>
        <w:t xml:space="preserve"> This table presents the overall critical score that represents the final, unmodified Critical Score for the test that will later be reduced by one, two, or </w:t>
      </w:r>
      <w:proofErr w:type="gramStart"/>
      <w:r>
        <w:rPr>
          <w:rFonts w:ascii="Garamond" w:eastAsia="Garamond" w:hAnsi="Garamond"/>
          <w:color w:val="000000"/>
          <w:sz w:val="21"/>
        </w:rPr>
        <w:t>thee</w:t>
      </w:r>
      <w:proofErr w:type="gramEnd"/>
      <w:r>
        <w:rPr>
          <w:rFonts w:ascii="Garamond" w:eastAsia="Garamond" w:hAnsi="Garamond"/>
          <w:color w:val="000000"/>
          <w:sz w:val="21"/>
        </w:rPr>
        <w:t xml:space="preserve"> Conditional Standard Error of Measurements to establish the final cutoff for the test. All raters are included in this final analysis as there were no significant outlier rater data points among raters.</w:t>
      </w:r>
    </w:p>
    <w:tbl>
      <w:tblPr>
        <w:tblW w:w="0" w:type="auto"/>
        <w:tblInd w:w="3" w:type="dxa"/>
        <w:tblLayout w:type="fixed"/>
        <w:tblCellMar>
          <w:left w:w="0" w:type="dxa"/>
          <w:right w:w="0" w:type="dxa"/>
        </w:tblCellMar>
        <w:tblLook w:val="0000" w:firstRow="0" w:lastRow="0" w:firstColumn="0" w:lastColumn="0" w:noHBand="0" w:noVBand="0"/>
      </w:tblPr>
      <w:tblGrid>
        <w:gridCol w:w="4627"/>
        <w:gridCol w:w="4627"/>
      </w:tblGrid>
      <w:tr w:rsidR="007F54DE" w14:paraId="6791C8B8" w14:textId="77777777">
        <w:trPr>
          <w:trHeight w:hRule="exact" w:val="254"/>
        </w:trPr>
        <w:tc>
          <w:tcPr>
            <w:tcW w:w="9254" w:type="dxa"/>
            <w:gridSpan w:val="2"/>
            <w:tcBorders>
              <w:top w:val="single" w:sz="4" w:space="0" w:color="000000"/>
              <w:left w:val="single" w:sz="4" w:space="0" w:color="000000"/>
              <w:bottom w:val="single" w:sz="4" w:space="0" w:color="000000"/>
              <w:right w:val="single" w:sz="4" w:space="0" w:color="000000"/>
            </w:tcBorders>
            <w:shd w:val="clear" w:color="EBEAE8" w:fill="EBEAE8"/>
            <w:vAlign w:val="center"/>
          </w:tcPr>
          <w:p w14:paraId="4FF0E519" w14:textId="77777777" w:rsidR="007F54DE" w:rsidRDefault="00000000">
            <w:pPr>
              <w:tabs>
                <w:tab w:val="left" w:pos="1008"/>
              </w:tabs>
              <w:spacing w:line="230" w:lineRule="exact"/>
              <w:ind w:left="110"/>
              <w:textAlignment w:val="baseline"/>
              <w:rPr>
                <w:rFonts w:ascii="Garamond" w:eastAsia="Garamond" w:hAnsi="Garamond"/>
                <w:b/>
                <w:color w:val="000000"/>
                <w:sz w:val="21"/>
              </w:rPr>
            </w:pPr>
            <w:r>
              <w:rPr>
                <w:rFonts w:ascii="Garamond" w:eastAsia="Garamond" w:hAnsi="Garamond"/>
                <w:b/>
                <w:color w:val="000000"/>
                <w:sz w:val="21"/>
              </w:rPr>
              <w:t>Table 6</w:t>
            </w:r>
            <w:r>
              <w:rPr>
                <w:rFonts w:ascii="Garamond" w:eastAsia="Garamond" w:hAnsi="Garamond"/>
                <w:b/>
                <w:color w:val="000000"/>
                <w:sz w:val="21"/>
              </w:rPr>
              <w:tab/>
              <w:t>Overall Critical Score Results</w:t>
            </w:r>
          </w:p>
        </w:tc>
      </w:tr>
      <w:tr w:rsidR="007F54DE" w14:paraId="0A8589F8" w14:textId="77777777">
        <w:trPr>
          <w:trHeight w:hRule="exact" w:val="490"/>
        </w:trPr>
        <w:tc>
          <w:tcPr>
            <w:tcW w:w="4627" w:type="dxa"/>
            <w:tcBorders>
              <w:top w:val="single" w:sz="4" w:space="0" w:color="000000"/>
              <w:left w:val="single" w:sz="4" w:space="0" w:color="000000"/>
              <w:bottom w:val="single" w:sz="4" w:space="0" w:color="000000"/>
              <w:right w:val="single" w:sz="4" w:space="0" w:color="000000"/>
            </w:tcBorders>
          </w:tcPr>
          <w:p w14:paraId="5ECE3679" w14:textId="77777777" w:rsidR="007F54DE" w:rsidRDefault="00000000">
            <w:pPr>
              <w:spacing w:after="10" w:line="238" w:lineRule="exact"/>
              <w:jc w:val="center"/>
              <w:textAlignment w:val="baseline"/>
              <w:rPr>
                <w:rFonts w:ascii="Garamond" w:eastAsia="Garamond" w:hAnsi="Garamond"/>
                <w:color w:val="000000"/>
                <w:sz w:val="21"/>
              </w:rPr>
            </w:pPr>
            <w:r>
              <w:rPr>
                <w:rFonts w:ascii="Garamond" w:eastAsia="Garamond" w:hAnsi="Garamond"/>
                <w:color w:val="000000"/>
                <w:sz w:val="21"/>
              </w:rPr>
              <w:t xml:space="preserve">Correlation Between Angoff Ratings and Item </w:t>
            </w:r>
            <w:r>
              <w:rPr>
                <w:rFonts w:ascii="Garamond" w:eastAsia="Garamond" w:hAnsi="Garamond"/>
                <w:color w:val="000000"/>
                <w:sz w:val="21"/>
              </w:rPr>
              <w:br/>
              <w:t>Difficulty values</w:t>
            </w:r>
          </w:p>
        </w:tc>
        <w:tc>
          <w:tcPr>
            <w:tcW w:w="4627" w:type="dxa"/>
            <w:tcBorders>
              <w:top w:val="single" w:sz="4" w:space="0" w:color="000000"/>
              <w:left w:val="single" w:sz="4" w:space="0" w:color="000000"/>
              <w:bottom w:val="single" w:sz="4" w:space="0" w:color="000000"/>
              <w:right w:val="single" w:sz="4" w:space="0" w:color="000000"/>
            </w:tcBorders>
            <w:vAlign w:val="center"/>
          </w:tcPr>
          <w:p w14:paraId="280CB4EC" w14:textId="77777777" w:rsidR="007F54DE" w:rsidRDefault="00000000">
            <w:pPr>
              <w:tabs>
                <w:tab w:val="decimal" w:pos="2232"/>
              </w:tabs>
              <w:spacing w:before="134" w:after="123" w:line="233" w:lineRule="exact"/>
              <w:textAlignment w:val="baseline"/>
              <w:rPr>
                <w:rFonts w:ascii="Garamond" w:eastAsia="Garamond" w:hAnsi="Garamond"/>
                <w:b/>
                <w:color w:val="000000"/>
                <w:sz w:val="21"/>
              </w:rPr>
            </w:pPr>
            <w:r>
              <w:rPr>
                <w:rFonts w:ascii="Garamond" w:eastAsia="Garamond" w:hAnsi="Garamond"/>
                <w:b/>
                <w:color w:val="000000"/>
                <w:sz w:val="21"/>
              </w:rPr>
              <w:t>0.28</w:t>
            </w:r>
          </w:p>
        </w:tc>
      </w:tr>
      <w:tr w:rsidR="007F54DE" w14:paraId="036F7DD3" w14:textId="77777777">
        <w:trPr>
          <w:trHeight w:hRule="exact" w:val="250"/>
        </w:trPr>
        <w:tc>
          <w:tcPr>
            <w:tcW w:w="4627" w:type="dxa"/>
            <w:tcBorders>
              <w:top w:val="single" w:sz="4" w:space="0" w:color="000000"/>
              <w:left w:val="single" w:sz="4" w:space="0" w:color="000000"/>
              <w:bottom w:val="single" w:sz="4" w:space="0" w:color="000000"/>
              <w:right w:val="single" w:sz="4" w:space="0" w:color="000000"/>
            </w:tcBorders>
            <w:vAlign w:val="center"/>
          </w:tcPr>
          <w:p w14:paraId="400AA677" w14:textId="77777777" w:rsidR="007F54DE" w:rsidRDefault="00000000">
            <w:pPr>
              <w:spacing w:line="237" w:lineRule="exact"/>
              <w:ind w:left="110"/>
              <w:textAlignment w:val="baseline"/>
              <w:rPr>
                <w:rFonts w:ascii="Garamond" w:eastAsia="Garamond" w:hAnsi="Garamond"/>
                <w:color w:val="000000"/>
                <w:sz w:val="21"/>
              </w:rPr>
            </w:pPr>
            <w:r>
              <w:rPr>
                <w:rFonts w:ascii="Garamond" w:eastAsia="Garamond" w:hAnsi="Garamond"/>
                <w:color w:val="000000"/>
                <w:sz w:val="21"/>
              </w:rPr>
              <w:t>Difference between Critical Score and Test Difficulty</w:t>
            </w:r>
          </w:p>
        </w:tc>
        <w:tc>
          <w:tcPr>
            <w:tcW w:w="4627" w:type="dxa"/>
            <w:tcBorders>
              <w:top w:val="single" w:sz="4" w:space="0" w:color="000000"/>
              <w:left w:val="single" w:sz="4" w:space="0" w:color="000000"/>
              <w:bottom w:val="single" w:sz="4" w:space="0" w:color="000000"/>
              <w:right w:val="single" w:sz="4" w:space="0" w:color="000000"/>
            </w:tcBorders>
            <w:vAlign w:val="center"/>
          </w:tcPr>
          <w:p w14:paraId="73A105FC" w14:textId="77777777" w:rsidR="007F54DE" w:rsidRDefault="00000000">
            <w:pPr>
              <w:spacing w:after="2" w:line="233" w:lineRule="exact"/>
              <w:jc w:val="center"/>
              <w:textAlignment w:val="baseline"/>
              <w:rPr>
                <w:rFonts w:ascii="Garamond" w:eastAsia="Garamond" w:hAnsi="Garamond"/>
                <w:b/>
                <w:color w:val="000000"/>
                <w:sz w:val="21"/>
              </w:rPr>
            </w:pPr>
            <w:r>
              <w:rPr>
                <w:rFonts w:ascii="Garamond" w:eastAsia="Garamond" w:hAnsi="Garamond"/>
                <w:b/>
                <w:color w:val="000000"/>
                <w:sz w:val="21"/>
              </w:rPr>
              <w:t>1%</w:t>
            </w:r>
          </w:p>
        </w:tc>
      </w:tr>
      <w:tr w:rsidR="007F54DE" w14:paraId="2ADFAF32" w14:textId="77777777">
        <w:trPr>
          <w:trHeight w:hRule="exact" w:val="249"/>
        </w:trPr>
        <w:tc>
          <w:tcPr>
            <w:tcW w:w="4627" w:type="dxa"/>
            <w:tcBorders>
              <w:top w:val="single" w:sz="4" w:space="0" w:color="000000"/>
              <w:left w:val="single" w:sz="4" w:space="0" w:color="000000"/>
              <w:bottom w:val="single" w:sz="4" w:space="0" w:color="000000"/>
              <w:right w:val="single" w:sz="4" w:space="0" w:color="000000"/>
            </w:tcBorders>
            <w:vAlign w:val="center"/>
          </w:tcPr>
          <w:p w14:paraId="673AC312" w14:textId="77777777" w:rsidR="007F54DE" w:rsidRDefault="00000000">
            <w:pPr>
              <w:spacing w:after="4" w:line="235" w:lineRule="exact"/>
              <w:jc w:val="center"/>
              <w:textAlignment w:val="baseline"/>
              <w:rPr>
                <w:rFonts w:ascii="Garamond" w:eastAsia="Garamond" w:hAnsi="Garamond"/>
                <w:color w:val="000000"/>
                <w:sz w:val="21"/>
              </w:rPr>
            </w:pPr>
            <w:r>
              <w:rPr>
                <w:rFonts w:ascii="Garamond" w:eastAsia="Garamond" w:hAnsi="Garamond"/>
                <w:color w:val="000000"/>
                <w:sz w:val="21"/>
              </w:rPr>
              <w:t>Skew of Difference Values</w:t>
            </w:r>
          </w:p>
        </w:tc>
        <w:tc>
          <w:tcPr>
            <w:tcW w:w="4627" w:type="dxa"/>
            <w:tcBorders>
              <w:top w:val="single" w:sz="4" w:space="0" w:color="000000"/>
              <w:left w:val="single" w:sz="4" w:space="0" w:color="000000"/>
              <w:bottom w:val="single" w:sz="4" w:space="0" w:color="000000"/>
              <w:right w:val="single" w:sz="4" w:space="0" w:color="000000"/>
            </w:tcBorders>
            <w:vAlign w:val="center"/>
          </w:tcPr>
          <w:p w14:paraId="545A64F3" w14:textId="77777777" w:rsidR="007F54DE" w:rsidRDefault="00000000">
            <w:pPr>
              <w:tabs>
                <w:tab w:val="decimal" w:pos="2232"/>
              </w:tabs>
              <w:spacing w:line="226" w:lineRule="exact"/>
              <w:textAlignment w:val="baseline"/>
              <w:rPr>
                <w:rFonts w:ascii="Garamond" w:eastAsia="Garamond" w:hAnsi="Garamond"/>
                <w:b/>
                <w:color w:val="000000"/>
                <w:sz w:val="21"/>
              </w:rPr>
            </w:pPr>
            <w:r>
              <w:rPr>
                <w:rFonts w:ascii="Garamond" w:eastAsia="Garamond" w:hAnsi="Garamond"/>
                <w:b/>
                <w:color w:val="000000"/>
                <w:sz w:val="21"/>
              </w:rPr>
              <w:t>1.30</w:t>
            </w:r>
          </w:p>
        </w:tc>
      </w:tr>
      <w:tr w:rsidR="007F54DE" w14:paraId="1BED22A4" w14:textId="77777777">
        <w:trPr>
          <w:trHeight w:hRule="exact" w:val="245"/>
        </w:trPr>
        <w:tc>
          <w:tcPr>
            <w:tcW w:w="4627" w:type="dxa"/>
            <w:tcBorders>
              <w:top w:val="single" w:sz="4" w:space="0" w:color="000000"/>
              <w:left w:val="single" w:sz="4" w:space="0" w:color="000000"/>
              <w:bottom w:val="single" w:sz="4" w:space="0" w:color="000000"/>
              <w:right w:val="single" w:sz="4" w:space="0" w:color="000000"/>
            </w:tcBorders>
            <w:vAlign w:val="center"/>
          </w:tcPr>
          <w:p w14:paraId="6250E0BC" w14:textId="77777777" w:rsidR="007F54DE" w:rsidRDefault="00000000">
            <w:pPr>
              <w:spacing w:after="1" w:line="234" w:lineRule="exact"/>
              <w:jc w:val="center"/>
              <w:textAlignment w:val="baseline"/>
              <w:rPr>
                <w:rFonts w:ascii="Garamond" w:eastAsia="Garamond" w:hAnsi="Garamond"/>
                <w:color w:val="000000"/>
                <w:sz w:val="21"/>
              </w:rPr>
            </w:pPr>
            <w:r>
              <w:rPr>
                <w:rFonts w:ascii="Garamond" w:eastAsia="Garamond" w:hAnsi="Garamond"/>
                <w:color w:val="000000"/>
                <w:sz w:val="21"/>
              </w:rPr>
              <w:t>Standard Error of Skew</w:t>
            </w:r>
          </w:p>
        </w:tc>
        <w:tc>
          <w:tcPr>
            <w:tcW w:w="4627" w:type="dxa"/>
            <w:tcBorders>
              <w:top w:val="single" w:sz="4" w:space="0" w:color="000000"/>
              <w:left w:val="single" w:sz="4" w:space="0" w:color="000000"/>
              <w:bottom w:val="single" w:sz="4" w:space="0" w:color="000000"/>
              <w:right w:val="single" w:sz="4" w:space="0" w:color="000000"/>
            </w:tcBorders>
            <w:vAlign w:val="center"/>
          </w:tcPr>
          <w:p w14:paraId="53CA88C0" w14:textId="77777777" w:rsidR="007F54DE" w:rsidRDefault="00000000">
            <w:pPr>
              <w:tabs>
                <w:tab w:val="decimal" w:pos="2232"/>
              </w:tabs>
              <w:spacing w:line="226" w:lineRule="exact"/>
              <w:textAlignment w:val="baseline"/>
              <w:rPr>
                <w:rFonts w:ascii="Garamond" w:eastAsia="Garamond" w:hAnsi="Garamond"/>
                <w:b/>
                <w:color w:val="000000"/>
                <w:sz w:val="21"/>
              </w:rPr>
            </w:pPr>
            <w:r>
              <w:rPr>
                <w:rFonts w:ascii="Garamond" w:eastAsia="Garamond" w:hAnsi="Garamond"/>
                <w:b/>
                <w:color w:val="000000"/>
                <w:sz w:val="21"/>
              </w:rPr>
              <w:t>0.24</w:t>
            </w:r>
          </w:p>
        </w:tc>
      </w:tr>
      <w:tr w:rsidR="007F54DE" w14:paraId="0BCE72E7" w14:textId="77777777">
        <w:trPr>
          <w:trHeight w:hRule="exact" w:val="485"/>
        </w:trPr>
        <w:tc>
          <w:tcPr>
            <w:tcW w:w="4627" w:type="dxa"/>
            <w:tcBorders>
              <w:top w:val="single" w:sz="4" w:space="0" w:color="000000"/>
              <w:left w:val="single" w:sz="4" w:space="0" w:color="000000"/>
              <w:bottom w:val="single" w:sz="4" w:space="0" w:color="000000"/>
              <w:right w:val="single" w:sz="4" w:space="0" w:color="000000"/>
            </w:tcBorders>
          </w:tcPr>
          <w:p w14:paraId="7356AED6" w14:textId="77777777" w:rsidR="007F54DE" w:rsidRDefault="00000000">
            <w:pPr>
              <w:spacing w:after="5" w:line="237" w:lineRule="exact"/>
              <w:jc w:val="center"/>
              <w:textAlignment w:val="baseline"/>
              <w:rPr>
                <w:rFonts w:ascii="Garamond" w:eastAsia="Garamond" w:hAnsi="Garamond"/>
                <w:color w:val="000000"/>
                <w:sz w:val="21"/>
              </w:rPr>
            </w:pPr>
            <w:r>
              <w:rPr>
                <w:rFonts w:ascii="Garamond" w:eastAsia="Garamond" w:hAnsi="Garamond"/>
                <w:color w:val="000000"/>
                <w:sz w:val="21"/>
              </w:rPr>
              <w:t xml:space="preserve">Standard Error of Skew Threshold (2X Standard </w:t>
            </w:r>
            <w:r>
              <w:rPr>
                <w:rFonts w:ascii="Garamond" w:eastAsia="Garamond" w:hAnsi="Garamond"/>
                <w:color w:val="000000"/>
                <w:sz w:val="21"/>
              </w:rPr>
              <w:br/>
              <w:t>Error of Skew)</w:t>
            </w:r>
          </w:p>
        </w:tc>
        <w:tc>
          <w:tcPr>
            <w:tcW w:w="4627" w:type="dxa"/>
            <w:tcBorders>
              <w:top w:val="single" w:sz="4" w:space="0" w:color="000000"/>
              <w:left w:val="single" w:sz="4" w:space="0" w:color="000000"/>
              <w:bottom w:val="single" w:sz="4" w:space="0" w:color="000000"/>
              <w:right w:val="single" w:sz="4" w:space="0" w:color="000000"/>
            </w:tcBorders>
            <w:vAlign w:val="center"/>
          </w:tcPr>
          <w:p w14:paraId="5F7E4FF6" w14:textId="77777777" w:rsidR="007F54DE" w:rsidRDefault="00000000">
            <w:pPr>
              <w:tabs>
                <w:tab w:val="decimal" w:pos="2232"/>
              </w:tabs>
              <w:spacing w:before="129" w:after="118" w:line="233" w:lineRule="exact"/>
              <w:textAlignment w:val="baseline"/>
              <w:rPr>
                <w:rFonts w:ascii="Garamond" w:eastAsia="Garamond" w:hAnsi="Garamond"/>
                <w:b/>
                <w:color w:val="000000"/>
                <w:sz w:val="21"/>
              </w:rPr>
            </w:pPr>
            <w:r>
              <w:rPr>
                <w:rFonts w:ascii="Garamond" w:eastAsia="Garamond" w:hAnsi="Garamond"/>
                <w:b/>
                <w:color w:val="000000"/>
                <w:sz w:val="21"/>
              </w:rPr>
              <w:t>0.49</w:t>
            </w:r>
          </w:p>
        </w:tc>
      </w:tr>
      <w:tr w:rsidR="007F54DE" w14:paraId="58720E28" w14:textId="77777777">
        <w:trPr>
          <w:trHeight w:hRule="exact" w:val="245"/>
        </w:trPr>
        <w:tc>
          <w:tcPr>
            <w:tcW w:w="4627" w:type="dxa"/>
            <w:tcBorders>
              <w:top w:val="single" w:sz="4" w:space="0" w:color="000000"/>
              <w:left w:val="single" w:sz="4" w:space="0" w:color="000000"/>
              <w:bottom w:val="single" w:sz="4" w:space="0" w:color="000000"/>
              <w:right w:val="single" w:sz="4" w:space="0" w:color="000000"/>
            </w:tcBorders>
            <w:vAlign w:val="center"/>
          </w:tcPr>
          <w:p w14:paraId="0A1AB5ED" w14:textId="77777777" w:rsidR="007F54DE" w:rsidRDefault="00000000">
            <w:pPr>
              <w:spacing w:line="237" w:lineRule="exact"/>
              <w:ind w:left="110"/>
              <w:textAlignment w:val="baseline"/>
              <w:rPr>
                <w:rFonts w:ascii="Garamond" w:eastAsia="Garamond" w:hAnsi="Garamond"/>
                <w:color w:val="000000"/>
                <w:sz w:val="21"/>
              </w:rPr>
            </w:pPr>
            <w:r>
              <w:rPr>
                <w:rFonts w:ascii="Garamond" w:eastAsia="Garamond" w:hAnsi="Garamond"/>
                <w:color w:val="000000"/>
                <w:sz w:val="21"/>
              </w:rPr>
              <w:t>Skewness Test Result (Skew/Standard Error of Skew</w:t>
            </w:r>
          </w:p>
        </w:tc>
        <w:tc>
          <w:tcPr>
            <w:tcW w:w="4627" w:type="dxa"/>
            <w:tcBorders>
              <w:top w:val="single" w:sz="4" w:space="0" w:color="000000"/>
              <w:left w:val="single" w:sz="4" w:space="0" w:color="000000"/>
              <w:bottom w:val="single" w:sz="4" w:space="0" w:color="000000"/>
              <w:right w:val="single" w:sz="4" w:space="0" w:color="000000"/>
            </w:tcBorders>
            <w:vAlign w:val="center"/>
          </w:tcPr>
          <w:p w14:paraId="3DC20CCE" w14:textId="77777777" w:rsidR="007F54DE" w:rsidRDefault="00000000">
            <w:pPr>
              <w:tabs>
                <w:tab w:val="decimal" w:pos="2232"/>
              </w:tabs>
              <w:spacing w:line="230" w:lineRule="exact"/>
              <w:textAlignment w:val="baseline"/>
              <w:rPr>
                <w:rFonts w:ascii="Garamond" w:eastAsia="Garamond" w:hAnsi="Garamond"/>
                <w:b/>
                <w:color w:val="000000"/>
                <w:sz w:val="21"/>
              </w:rPr>
            </w:pPr>
            <w:r>
              <w:rPr>
                <w:rFonts w:ascii="Garamond" w:eastAsia="Garamond" w:hAnsi="Garamond"/>
                <w:b/>
                <w:color w:val="000000"/>
                <w:sz w:val="21"/>
              </w:rPr>
              <w:t>5.31</w:t>
            </w:r>
          </w:p>
        </w:tc>
      </w:tr>
      <w:tr w:rsidR="007F54DE" w14:paraId="38368957" w14:textId="77777777">
        <w:trPr>
          <w:trHeight w:hRule="exact" w:val="249"/>
        </w:trPr>
        <w:tc>
          <w:tcPr>
            <w:tcW w:w="4627" w:type="dxa"/>
            <w:tcBorders>
              <w:top w:val="single" w:sz="4" w:space="0" w:color="000000"/>
              <w:left w:val="single" w:sz="4" w:space="0" w:color="000000"/>
              <w:bottom w:val="single" w:sz="4" w:space="0" w:color="000000"/>
              <w:right w:val="single" w:sz="4" w:space="0" w:color="000000"/>
            </w:tcBorders>
            <w:shd w:val="clear" w:color="EBEAE8" w:fill="EBEAE8"/>
            <w:vAlign w:val="center"/>
          </w:tcPr>
          <w:p w14:paraId="2A95EDC6" w14:textId="77777777" w:rsidR="007F54DE" w:rsidRDefault="00000000">
            <w:pPr>
              <w:spacing w:after="1" w:line="233" w:lineRule="exact"/>
              <w:jc w:val="center"/>
              <w:textAlignment w:val="baseline"/>
              <w:rPr>
                <w:rFonts w:ascii="Garamond" w:eastAsia="Garamond" w:hAnsi="Garamond"/>
                <w:b/>
                <w:color w:val="000000"/>
                <w:sz w:val="21"/>
              </w:rPr>
            </w:pPr>
            <w:r>
              <w:rPr>
                <w:rFonts w:ascii="Garamond" w:eastAsia="Garamond" w:hAnsi="Garamond"/>
                <w:b/>
                <w:color w:val="000000"/>
                <w:sz w:val="21"/>
              </w:rPr>
              <w:t>Adjusted Critical Scores</w:t>
            </w:r>
          </w:p>
        </w:tc>
        <w:tc>
          <w:tcPr>
            <w:tcW w:w="4627" w:type="dxa"/>
            <w:tcBorders>
              <w:top w:val="single" w:sz="4" w:space="0" w:color="000000"/>
              <w:left w:val="single" w:sz="4" w:space="0" w:color="000000"/>
              <w:bottom w:val="single" w:sz="4" w:space="0" w:color="000000"/>
              <w:right w:val="single" w:sz="4" w:space="0" w:color="000000"/>
            </w:tcBorders>
            <w:shd w:val="clear" w:color="EBEAE8" w:fill="EBEAE8"/>
          </w:tcPr>
          <w:p w14:paraId="54CF8538" w14:textId="77777777" w:rsidR="007F54DE"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r>
      <w:tr w:rsidR="007F54DE" w14:paraId="45974FB4" w14:textId="77777777">
        <w:trPr>
          <w:trHeight w:hRule="exact" w:val="250"/>
        </w:trPr>
        <w:tc>
          <w:tcPr>
            <w:tcW w:w="4627" w:type="dxa"/>
            <w:tcBorders>
              <w:top w:val="single" w:sz="4" w:space="0" w:color="000000"/>
              <w:left w:val="single" w:sz="4" w:space="0" w:color="000000"/>
              <w:bottom w:val="single" w:sz="4" w:space="0" w:color="000000"/>
              <w:right w:val="single" w:sz="4" w:space="0" w:color="000000"/>
            </w:tcBorders>
            <w:vAlign w:val="center"/>
          </w:tcPr>
          <w:p w14:paraId="1F3F99D6" w14:textId="77777777" w:rsidR="007F54DE" w:rsidRDefault="00000000">
            <w:pPr>
              <w:spacing w:after="9" w:line="238" w:lineRule="exact"/>
              <w:jc w:val="center"/>
              <w:textAlignment w:val="baseline"/>
              <w:rPr>
                <w:rFonts w:ascii="Garamond" w:eastAsia="Garamond" w:hAnsi="Garamond"/>
                <w:color w:val="000000"/>
                <w:sz w:val="21"/>
              </w:rPr>
            </w:pPr>
            <w:r>
              <w:rPr>
                <w:rFonts w:ascii="Garamond" w:eastAsia="Garamond" w:hAnsi="Garamond"/>
                <w:color w:val="000000"/>
                <w:sz w:val="21"/>
              </w:rPr>
              <w:t>Optimum Critical Score #1</w:t>
            </w:r>
          </w:p>
        </w:tc>
        <w:tc>
          <w:tcPr>
            <w:tcW w:w="4627" w:type="dxa"/>
            <w:tcBorders>
              <w:top w:val="single" w:sz="4" w:space="0" w:color="000000"/>
              <w:left w:val="single" w:sz="4" w:space="0" w:color="000000"/>
              <w:bottom w:val="single" w:sz="4" w:space="0" w:color="000000"/>
              <w:right w:val="single" w:sz="4" w:space="0" w:color="000000"/>
            </w:tcBorders>
            <w:vAlign w:val="center"/>
          </w:tcPr>
          <w:p w14:paraId="65FD684D" w14:textId="77777777" w:rsidR="007F54DE" w:rsidRDefault="00000000">
            <w:pPr>
              <w:tabs>
                <w:tab w:val="decimal" w:pos="2232"/>
              </w:tabs>
              <w:spacing w:after="4" w:line="233" w:lineRule="exact"/>
              <w:textAlignment w:val="baseline"/>
              <w:rPr>
                <w:rFonts w:ascii="Garamond" w:eastAsia="Garamond" w:hAnsi="Garamond"/>
                <w:b/>
                <w:color w:val="000000"/>
                <w:sz w:val="21"/>
              </w:rPr>
            </w:pPr>
            <w:r>
              <w:rPr>
                <w:rFonts w:ascii="Garamond" w:eastAsia="Garamond" w:hAnsi="Garamond"/>
                <w:b/>
                <w:color w:val="000000"/>
                <w:sz w:val="21"/>
              </w:rPr>
              <w:t>78.57</w:t>
            </w:r>
          </w:p>
        </w:tc>
      </w:tr>
      <w:tr w:rsidR="007F54DE" w14:paraId="5495A7C9" w14:textId="77777777">
        <w:trPr>
          <w:trHeight w:hRule="exact" w:val="259"/>
        </w:trPr>
        <w:tc>
          <w:tcPr>
            <w:tcW w:w="4627" w:type="dxa"/>
            <w:tcBorders>
              <w:top w:val="single" w:sz="4" w:space="0" w:color="000000"/>
              <w:left w:val="single" w:sz="4" w:space="0" w:color="000000"/>
              <w:bottom w:val="single" w:sz="4" w:space="0" w:color="000000"/>
              <w:right w:val="single" w:sz="4" w:space="0" w:color="000000"/>
            </w:tcBorders>
            <w:vAlign w:val="center"/>
          </w:tcPr>
          <w:p w14:paraId="58D97E49" w14:textId="77777777" w:rsidR="007F54DE" w:rsidRDefault="00000000">
            <w:pPr>
              <w:spacing w:after="19" w:line="238" w:lineRule="exact"/>
              <w:jc w:val="center"/>
              <w:textAlignment w:val="baseline"/>
              <w:rPr>
                <w:rFonts w:ascii="Garamond" w:eastAsia="Garamond" w:hAnsi="Garamond"/>
                <w:color w:val="000000"/>
                <w:sz w:val="21"/>
              </w:rPr>
            </w:pPr>
            <w:r>
              <w:rPr>
                <w:rFonts w:ascii="Garamond" w:eastAsia="Garamond" w:hAnsi="Garamond"/>
                <w:color w:val="000000"/>
                <w:sz w:val="21"/>
              </w:rPr>
              <w:t>Optimum Critical Score #2</w:t>
            </w:r>
          </w:p>
        </w:tc>
        <w:tc>
          <w:tcPr>
            <w:tcW w:w="4627" w:type="dxa"/>
            <w:tcBorders>
              <w:top w:val="single" w:sz="4" w:space="0" w:color="000000"/>
              <w:left w:val="single" w:sz="4" w:space="0" w:color="000000"/>
              <w:bottom w:val="single" w:sz="4" w:space="0" w:color="000000"/>
              <w:right w:val="single" w:sz="4" w:space="0" w:color="000000"/>
            </w:tcBorders>
            <w:vAlign w:val="center"/>
          </w:tcPr>
          <w:p w14:paraId="2ACEA4D1" w14:textId="77777777" w:rsidR="007F54DE" w:rsidRDefault="00000000">
            <w:pPr>
              <w:tabs>
                <w:tab w:val="decimal" w:pos="2232"/>
              </w:tabs>
              <w:spacing w:after="17" w:line="233" w:lineRule="exact"/>
              <w:textAlignment w:val="baseline"/>
              <w:rPr>
                <w:rFonts w:ascii="Garamond" w:eastAsia="Garamond" w:hAnsi="Garamond"/>
                <w:b/>
                <w:color w:val="000000"/>
                <w:sz w:val="21"/>
              </w:rPr>
            </w:pPr>
            <w:r>
              <w:rPr>
                <w:rFonts w:ascii="Garamond" w:eastAsia="Garamond" w:hAnsi="Garamond"/>
                <w:b/>
                <w:color w:val="000000"/>
                <w:sz w:val="21"/>
              </w:rPr>
              <w:t>79.26</w:t>
            </w:r>
          </w:p>
        </w:tc>
      </w:tr>
    </w:tbl>
    <w:p w14:paraId="0C52BD43" w14:textId="77777777" w:rsidR="007F54DE" w:rsidRDefault="007F54DE">
      <w:pPr>
        <w:spacing w:after="211" w:line="20" w:lineRule="exact"/>
      </w:pPr>
    </w:p>
    <w:p w14:paraId="5D3374C0" w14:textId="77777777" w:rsidR="007F54DE" w:rsidRDefault="00000000">
      <w:pPr>
        <w:spacing w:line="235" w:lineRule="exact"/>
        <w:ind w:left="792"/>
        <w:textAlignment w:val="baseline"/>
        <w:rPr>
          <w:rFonts w:ascii="Garamond" w:eastAsia="Garamond" w:hAnsi="Garamond"/>
          <w:color w:val="03296F"/>
          <w:spacing w:val="2"/>
          <w:sz w:val="21"/>
        </w:rPr>
      </w:pPr>
      <w:r w:rsidRPr="00115FA7">
        <w:rPr>
          <w:rFonts w:ascii="Garamond" w:eastAsia="Garamond" w:hAnsi="Garamond"/>
          <w:b/>
          <w:bCs/>
          <w:color w:val="0000FF"/>
          <w:spacing w:val="2"/>
          <w:sz w:val="21"/>
        </w:rPr>
        <w:t>Discussion:</w:t>
      </w:r>
      <w:r>
        <w:rPr>
          <w:rFonts w:ascii="Garamond" w:eastAsia="Garamond" w:hAnsi="Garamond"/>
          <w:color w:val="000000"/>
          <w:spacing w:val="2"/>
          <w:sz w:val="21"/>
        </w:rPr>
        <w:t xml:space="preserve"> The above items in Table 6 are delineated as follows:</w:t>
      </w:r>
    </w:p>
    <w:p w14:paraId="1A12D98C" w14:textId="77777777" w:rsidR="007F54DE" w:rsidRDefault="00000000">
      <w:pPr>
        <w:tabs>
          <w:tab w:val="left" w:pos="1152"/>
        </w:tabs>
        <w:spacing w:before="253" w:line="238" w:lineRule="exact"/>
        <w:ind w:left="288"/>
        <w:jc w:val="center"/>
        <w:textAlignment w:val="baseline"/>
        <w:rPr>
          <w:rFonts w:ascii="Garamond" w:eastAsia="Garamond" w:hAnsi="Garamond"/>
          <w:b/>
          <w:color w:val="000000"/>
          <w:sz w:val="21"/>
        </w:rPr>
      </w:pPr>
      <w:r>
        <w:rPr>
          <w:rFonts w:ascii="Garamond" w:eastAsia="Garamond" w:hAnsi="Garamond"/>
          <w:b/>
          <w:color w:val="000000"/>
          <w:sz w:val="21"/>
        </w:rPr>
        <w:t>1.</w:t>
      </w:r>
      <w:r>
        <w:rPr>
          <w:rFonts w:ascii="Garamond" w:eastAsia="Garamond" w:hAnsi="Garamond"/>
          <w:b/>
          <w:color w:val="000000"/>
          <w:sz w:val="21"/>
        </w:rPr>
        <w:tab/>
        <w:t xml:space="preserve">Correlation between Angoff Ratings and Item Difficulty Values: </w:t>
      </w:r>
      <w:r>
        <w:rPr>
          <w:rFonts w:ascii="Garamond" w:eastAsia="Garamond" w:hAnsi="Garamond"/>
          <w:color w:val="000000"/>
          <w:sz w:val="21"/>
        </w:rPr>
        <w:t xml:space="preserve">This item provides the </w:t>
      </w:r>
      <w:r>
        <w:rPr>
          <w:rFonts w:ascii="Garamond" w:eastAsia="Garamond" w:hAnsi="Garamond"/>
          <w:color w:val="000000"/>
          <w:sz w:val="21"/>
        </w:rPr>
        <w:br/>
        <w:t>correlation between the minimum passing score estimates (Angoff ratings) provided by the</w:t>
      </w:r>
    </w:p>
    <w:p w14:paraId="603083A2" w14:textId="77777777" w:rsidR="007F54DE" w:rsidRDefault="007F54DE">
      <w:pPr>
        <w:sectPr w:rsidR="007F54DE">
          <w:pgSz w:w="12250" w:h="15744"/>
          <w:pgMar w:top="900" w:right="1553" w:bottom="1328" w:left="1437" w:header="720" w:footer="720" w:gutter="0"/>
          <w:cols w:space="720"/>
        </w:sectPr>
      </w:pPr>
    </w:p>
    <w:p w14:paraId="4036CB66" w14:textId="77777777" w:rsidR="007F54DE" w:rsidRDefault="007F54DE">
      <w:pPr>
        <w:spacing w:before="52" w:line="20" w:lineRule="exact"/>
      </w:pPr>
    </w:p>
    <w:p w14:paraId="1125D0F7" w14:textId="77777777" w:rsidR="007F54DE" w:rsidRDefault="007F54DE">
      <w:pPr>
        <w:spacing w:after="412" w:line="20" w:lineRule="exact"/>
      </w:pPr>
    </w:p>
    <w:p w14:paraId="72CE3D17" w14:textId="77777777" w:rsidR="007F54DE" w:rsidRDefault="00000000">
      <w:pPr>
        <w:spacing w:line="238" w:lineRule="exact"/>
        <w:ind w:left="1224" w:right="144"/>
        <w:textAlignment w:val="baseline"/>
        <w:rPr>
          <w:rFonts w:ascii="Garamond" w:eastAsia="Garamond" w:hAnsi="Garamond"/>
          <w:color w:val="000000"/>
          <w:sz w:val="21"/>
        </w:rPr>
      </w:pPr>
      <w:r>
        <w:rPr>
          <w:rFonts w:ascii="Garamond" w:eastAsia="Garamond" w:hAnsi="Garamond"/>
          <w:color w:val="000000"/>
          <w:sz w:val="21"/>
        </w:rPr>
        <w:t>Subject-Matter Experts (the 5 panel raters also referred to as SMEs) and the Item Difficulty Values (also called "item p-values," or the percentage of test-takers who answered the item correctly) from the test-takers. Stronger correlations suggest a tighter connection between the competency levels judged by the SMEs who rated the items and the test-taker pool taking the test. Typically, correlation values fall in the .20s, but correlation values may range between .15 to as high as .55. As noted in Table 6, the correlation value is within an acceptable range at .28 correlation.</w:t>
      </w:r>
    </w:p>
    <w:p w14:paraId="6D0A7F62" w14:textId="77777777" w:rsidR="007F54DE" w:rsidRDefault="00000000">
      <w:pPr>
        <w:numPr>
          <w:ilvl w:val="0"/>
          <w:numId w:val="1"/>
        </w:numPr>
        <w:tabs>
          <w:tab w:val="clear" w:pos="360"/>
          <w:tab w:val="left" w:pos="1224"/>
        </w:tabs>
        <w:spacing w:before="218" w:line="240" w:lineRule="exact"/>
        <w:ind w:left="1224" w:right="144" w:hanging="360"/>
        <w:textAlignment w:val="baseline"/>
        <w:rPr>
          <w:rFonts w:ascii="Garamond" w:eastAsia="Garamond" w:hAnsi="Garamond"/>
          <w:b/>
          <w:color w:val="000000"/>
          <w:sz w:val="21"/>
        </w:rPr>
      </w:pPr>
      <w:r>
        <w:rPr>
          <w:rFonts w:ascii="Garamond" w:eastAsia="Garamond" w:hAnsi="Garamond"/>
          <w:b/>
          <w:color w:val="000000"/>
          <w:sz w:val="21"/>
        </w:rPr>
        <w:t xml:space="preserve">Difference between Critical Score and Test Difficulty: </w:t>
      </w:r>
      <w:r>
        <w:rPr>
          <w:rFonts w:ascii="Garamond" w:eastAsia="Garamond" w:hAnsi="Garamond"/>
          <w:color w:val="000000"/>
          <w:sz w:val="21"/>
        </w:rPr>
        <w:t>This item provides the average difference between the Angoff ratings (From SME raters) and the Item difficulty Values (from test-takers). Positive values identified in this item indicate that the Angoff ratings were higher than the Item Difficulty Values. For example, if an item had an Angoff rating of 80% (as determined by the raters, noting that they felt 80% of the candidates would answer this item correctly) and 75% of the test-takers answered this item correctly, a 5% difference would be displayed for this particular item (80% - 75% = 5%). As noted in Table 6 under this item, the average difference between all items the raters thought would be answered correctly and those items that were actually answered correctly by the test-takers is 1%, which is a very accurate rater estimate for their projection of the number of items that would be answered correctly by certification candidates testing for the first time.</w:t>
      </w:r>
    </w:p>
    <w:p w14:paraId="46C5BF53" w14:textId="77777777" w:rsidR="007F54DE" w:rsidRDefault="00000000">
      <w:pPr>
        <w:numPr>
          <w:ilvl w:val="0"/>
          <w:numId w:val="1"/>
        </w:numPr>
        <w:tabs>
          <w:tab w:val="clear" w:pos="360"/>
          <w:tab w:val="left" w:pos="1224"/>
        </w:tabs>
        <w:spacing w:before="221" w:line="240" w:lineRule="exact"/>
        <w:ind w:left="1224" w:right="144" w:hanging="360"/>
        <w:textAlignment w:val="baseline"/>
        <w:rPr>
          <w:rFonts w:ascii="Garamond" w:eastAsia="Garamond" w:hAnsi="Garamond"/>
          <w:b/>
          <w:color w:val="000000"/>
          <w:sz w:val="21"/>
        </w:rPr>
      </w:pPr>
      <w:r>
        <w:rPr>
          <w:rFonts w:ascii="Garamond" w:eastAsia="Garamond" w:hAnsi="Garamond"/>
          <w:b/>
          <w:color w:val="000000"/>
          <w:sz w:val="21"/>
        </w:rPr>
        <w:t xml:space="preserve">Skew of Difference Values: </w:t>
      </w:r>
      <w:r>
        <w:rPr>
          <w:rFonts w:ascii="Garamond" w:eastAsia="Garamond" w:hAnsi="Garamond"/>
          <w:color w:val="000000"/>
          <w:sz w:val="21"/>
        </w:rPr>
        <w:t xml:space="preserve">The term "Skew" reflects whether the distribution of data is symmetrical (i.e., uniformly distributed with an equal number of values above and below the average of the distribution). Thus, if the skewness statistic is zero (0), the data are perfectly symmetrical. Regarding the applications of skewness to the Angoff rating method, if the skewness statistic is less than -1 or greater than +1, the distribution of highly skewed. If the distribution is between -1 and -1/2 or between +1/2 and +1, the distribution is moderately skewed. If skewness is between -1/2 and +1/2, the distribution is approximately symmetric. The skew statistic is calculated by obtaining the difference between the </w:t>
      </w:r>
      <w:proofErr w:type="spellStart"/>
      <w:r>
        <w:rPr>
          <w:rFonts w:ascii="Garamond" w:eastAsia="Garamond" w:hAnsi="Garamond"/>
          <w:color w:val="000000"/>
          <w:sz w:val="21"/>
        </w:rPr>
        <w:t>Angof</w:t>
      </w:r>
      <w:proofErr w:type="spellEnd"/>
      <w:r>
        <w:rPr>
          <w:rFonts w:ascii="Garamond" w:eastAsia="Garamond" w:hAnsi="Garamond"/>
          <w:color w:val="000000"/>
          <w:sz w:val="21"/>
        </w:rPr>
        <w:t>£ ratings and the Item Difficulty Values. Positive skew values reveal that there is a disproportionately high number of test items with positive values (i.e., items that were potentially over-rated by the raters). The Skew of Different Values raw statistic for the CLCP items is 1.30, which indicates a tendency for the raters to overrate the CLCP items.</w:t>
      </w:r>
    </w:p>
    <w:p w14:paraId="2B499C36" w14:textId="77777777" w:rsidR="007F54DE" w:rsidRDefault="00000000">
      <w:pPr>
        <w:numPr>
          <w:ilvl w:val="0"/>
          <w:numId w:val="1"/>
        </w:numPr>
        <w:tabs>
          <w:tab w:val="clear" w:pos="360"/>
          <w:tab w:val="left" w:pos="1224"/>
        </w:tabs>
        <w:spacing w:before="239" w:line="240" w:lineRule="exact"/>
        <w:ind w:left="1224" w:hanging="360"/>
        <w:textAlignment w:val="baseline"/>
        <w:rPr>
          <w:rFonts w:ascii="Garamond" w:eastAsia="Garamond" w:hAnsi="Garamond"/>
          <w:b/>
          <w:color w:val="000000"/>
          <w:sz w:val="21"/>
        </w:rPr>
      </w:pPr>
      <w:r>
        <w:rPr>
          <w:rFonts w:ascii="Garamond" w:eastAsia="Garamond" w:hAnsi="Garamond"/>
          <w:b/>
          <w:color w:val="000000"/>
          <w:sz w:val="21"/>
        </w:rPr>
        <w:t xml:space="preserve">Standard Error of Skew: </w:t>
      </w:r>
      <w:r>
        <w:rPr>
          <w:rFonts w:ascii="Garamond" w:eastAsia="Garamond" w:hAnsi="Garamond"/>
          <w:color w:val="000000"/>
          <w:sz w:val="21"/>
        </w:rPr>
        <w:t>The value of the standard error of skew should be close to zero for</w:t>
      </w:r>
    </w:p>
    <w:p w14:paraId="41FA7AEA" w14:textId="77777777" w:rsidR="007F54DE" w:rsidRDefault="00000000">
      <w:pPr>
        <w:spacing w:before="44" w:line="248" w:lineRule="exact"/>
        <w:ind w:left="1224" w:right="144"/>
        <w:textAlignment w:val="baseline"/>
        <w:rPr>
          <w:rFonts w:ascii="Garamond" w:eastAsia="Garamond" w:hAnsi="Garamond"/>
          <w:color w:val="000000"/>
          <w:sz w:val="21"/>
        </w:rPr>
      </w:pPr>
      <w:r>
        <w:rPr>
          <w:rFonts w:ascii="Garamond" w:eastAsia="Garamond" w:hAnsi="Garamond"/>
          <w:color w:val="000000"/>
          <w:sz w:val="21"/>
        </w:rPr>
        <w:t>data to follow a normal distribution. The formula for the standard error of skew is 6/n where n=sample size. If the standard error of skewness is more than twice the standard error of measurement, then the data are positively skewed.</w:t>
      </w:r>
    </w:p>
    <w:p w14:paraId="414A3ECC" w14:textId="77777777" w:rsidR="007F54DE" w:rsidRDefault="00000000">
      <w:pPr>
        <w:numPr>
          <w:ilvl w:val="0"/>
          <w:numId w:val="1"/>
        </w:numPr>
        <w:tabs>
          <w:tab w:val="clear" w:pos="360"/>
          <w:tab w:val="left" w:pos="1224"/>
        </w:tabs>
        <w:spacing w:before="231" w:line="240" w:lineRule="exact"/>
        <w:ind w:left="1224" w:right="144" w:hanging="360"/>
        <w:textAlignment w:val="baseline"/>
        <w:rPr>
          <w:rFonts w:ascii="Garamond" w:eastAsia="Garamond" w:hAnsi="Garamond"/>
          <w:b/>
          <w:color w:val="000000"/>
          <w:sz w:val="21"/>
        </w:rPr>
      </w:pPr>
      <w:r>
        <w:rPr>
          <w:rFonts w:ascii="Garamond" w:eastAsia="Garamond" w:hAnsi="Garamond"/>
          <w:b/>
          <w:color w:val="000000"/>
          <w:sz w:val="21"/>
        </w:rPr>
        <w:t xml:space="preserve">Standard Error of Skew Threshold (2X Standard Error of Skew): </w:t>
      </w:r>
      <w:r>
        <w:rPr>
          <w:rFonts w:ascii="Garamond" w:eastAsia="Garamond" w:hAnsi="Garamond"/>
          <w:color w:val="000000"/>
          <w:sz w:val="21"/>
        </w:rPr>
        <w:t>This item determines if the data are skewed either positively or negatively from the test mean. For example, twice the Std. Error of Skewness is 2 X .245 = .49. Setting the skewness threshold range between -.49 and +.49, it is determined if the value for Skew of Difference Values falls within this range. The Skew of Difference Values is 1.30, and is beyond the skew range, suggesting that the data are positively skewed, and thus the data form a non-normal distribution of data.</w:t>
      </w:r>
    </w:p>
    <w:p w14:paraId="5857DF24" w14:textId="77777777" w:rsidR="007F54DE" w:rsidRDefault="00000000">
      <w:pPr>
        <w:numPr>
          <w:ilvl w:val="0"/>
          <w:numId w:val="1"/>
        </w:numPr>
        <w:tabs>
          <w:tab w:val="clear" w:pos="360"/>
          <w:tab w:val="left" w:pos="1224"/>
        </w:tabs>
        <w:spacing w:before="216" w:line="240" w:lineRule="exact"/>
        <w:ind w:left="1224" w:right="144" w:hanging="360"/>
        <w:textAlignment w:val="baseline"/>
        <w:rPr>
          <w:rFonts w:ascii="Garamond" w:eastAsia="Garamond" w:hAnsi="Garamond"/>
          <w:b/>
          <w:color w:val="000000"/>
          <w:sz w:val="21"/>
        </w:rPr>
      </w:pPr>
      <w:r>
        <w:rPr>
          <w:rFonts w:ascii="Garamond" w:eastAsia="Garamond" w:hAnsi="Garamond"/>
          <w:b/>
          <w:color w:val="000000"/>
          <w:sz w:val="21"/>
        </w:rPr>
        <w:t xml:space="preserve">Skewness Test Result (Skew/Standard Error of Skew: </w:t>
      </w:r>
      <w:r>
        <w:rPr>
          <w:rFonts w:ascii="Garamond" w:eastAsia="Garamond" w:hAnsi="Garamond"/>
          <w:color w:val="000000"/>
          <w:sz w:val="21"/>
        </w:rPr>
        <w:t>This item is used to determine whether the skewness of the distribution is significant. The Angoff method identifies high differences between Angoff ratings and Item Difficult Values at 2.0 and greater. If the Skewness Test exceeds 2.0, it is recommended that the OPT Critical Score #1 be used as the cut-score. This score is computed by reducing each over-rated item's Angoff rating to the outer lower limit (1.96 X Standard Error of the Mean of the SME ratings for each over-rated item). If the Skewness Test results exceed 3.0 (5.31 for the SME ratings for this examination), the OPT</w:t>
      </w:r>
    </w:p>
    <w:p w14:paraId="3E184969" w14:textId="77777777" w:rsidR="007F54DE" w:rsidRDefault="007F54DE">
      <w:pPr>
        <w:sectPr w:rsidR="007F54DE">
          <w:pgSz w:w="12250" w:h="15725"/>
          <w:pgMar w:top="880" w:right="1572" w:bottom="1209" w:left="1418" w:header="720" w:footer="720" w:gutter="0"/>
          <w:cols w:space="720"/>
        </w:sectPr>
      </w:pPr>
    </w:p>
    <w:p w14:paraId="44C5191C" w14:textId="77777777" w:rsidR="007F54DE" w:rsidRDefault="00000000" w:rsidP="00115FA7">
      <w:pPr>
        <w:spacing w:line="239" w:lineRule="exact"/>
        <w:ind w:left="1152" w:right="216"/>
        <w:textAlignment w:val="baseline"/>
        <w:rPr>
          <w:rFonts w:ascii="Garamond" w:eastAsia="Garamond" w:hAnsi="Garamond"/>
          <w:color w:val="000000"/>
          <w:sz w:val="21"/>
        </w:rPr>
      </w:pPr>
      <w:r>
        <w:rPr>
          <w:rFonts w:ascii="Garamond" w:eastAsia="Garamond" w:hAnsi="Garamond"/>
          <w:color w:val="000000"/>
          <w:sz w:val="21"/>
        </w:rPr>
        <w:lastRenderedPageBreak/>
        <w:t>Critical Score #2 is recommended. This score is calculated by reducing the Critical Score to the outer lower limit of the raters (1.96 Standard Errors of Difference from the Critical Score, using the average rater reliability and Standard Deviation of the raters' average ratings). The OPT Critical Score #2 provides a greater correction than OPT Critical Score #1. Therefore, the cut-score for the CLCP examination is established at 79, down 3 points from the raw critical score of 82.</w:t>
      </w:r>
    </w:p>
    <w:p w14:paraId="58612A73" w14:textId="77777777" w:rsidR="007F54DE" w:rsidRDefault="00000000">
      <w:pPr>
        <w:spacing w:before="226" w:after="226" w:line="239" w:lineRule="exact"/>
        <w:ind w:left="72" w:right="720"/>
        <w:textAlignment w:val="baseline"/>
        <w:rPr>
          <w:rFonts w:ascii="Garamond" w:eastAsia="Garamond" w:hAnsi="Garamond"/>
          <w:color w:val="000000"/>
          <w:sz w:val="21"/>
        </w:rPr>
      </w:pPr>
      <w:r>
        <w:rPr>
          <w:rFonts w:ascii="Garamond" w:eastAsia="Garamond" w:hAnsi="Garamond"/>
          <w:color w:val="000000"/>
          <w:sz w:val="21"/>
        </w:rPr>
        <w:t>The test statistics are presented below. The Test Statistics by Score table illustrates the Mean, Standard Deviation, the Standard Error of Measurement, and the minimum and maximum scores.</w:t>
      </w:r>
    </w:p>
    <w:tbl>
      <w:tblPr>
        <w:tblW w:w="0" w:type="auto"/>
        <w:tblInd w:w="10" w:type="dxa"/>
        <w:tblLayout w:type="fixed"/>
        <w:tblCellMar>
          <w:left w:w="0" w:type="dxa"/>
          <w:right w:w="0" w:type="dxa"/>
        </w:tblCellMar>
        <w:tblLook w:val="0000" w:firstRow="0" w:lastRow="0" w:firstColumn="0" w:lastColumn="0" w:noHBand="0" w:noVBand="0"/>
      </w:tblPr>
      <w:tblGrid>
        <w:gridCol w:w="1934"/>
        <w:gridCol w:w="2165"/>
        <w:gridCol w:w="2059"/>
        <w:gridCol w:w="1536"/>
        <w:gridCol w:w="1541"/>
      </w:tblGrid>
      <w:tr w:rsidR="007F54DE" w14:paraId="665BCD73" w14:textId="77777777">
        <w:trPr>
          <w:trHeight w:hRule="exact" w:val="259"/>
        </w:trPr>
        <w:tc>
          <w:tcPr>
            <w:tcW w:w="9235" w:type="dxa"/>
            <w:gridSpan w:val="5"/>
            <w:tcBorders>
              <w:top w:val="single" w:sz="4" w:space="0" w:color="000000"/>
              <w:left w:val="single" w:sz="4" w:space="0" w:color="000000"/>
              <w:bottom w:val="single" w:sz="4" w:space="0" w:color="000000"/>
              <w:right w:val="single" w:sz="4" w:space="0" w:color="000000"/>
            </w:tcBorders>
            <w:shd w:val="clear" w:color="ECECE9" w:fill="ECECE9"/>
            <w:vAlign w:val="center"/>
          </w:tcPr>
          <w:p w14:paraId="22A67178" w14:textId="77777777" w:rsidR="007F54DE" w:rsidRDefault="00000000">
            <w:pPr>
              <w:spacing w:line="226" w:lineRule="exact"/>
              <w:ind w:left="105"/>
              <w:textAlignment w:val="baseline"/>
              <w:rPr>
                <w:rFonts w:ascii="Garamond" w:eastAsia="Garamond" w:hAnsi="Garamond"/>
                <w:b/>
                <w:color w:val="000000"/>
                <w:sz w:val="21"/>
              </w:rPr>
            </w:pPr>
            <w:r>
              <w:rPr>
                <w:rFonts w:ascii="Garamond" w:eastAsia="Garamond" w:hAnsi="Garamond"/>
                <w:b/>
                <w:color w:val="000000"/>
                <w:sz w:val="21"/>
              </w:rPr>
              <w:t>Table 7 — Test Statistics by Score</w:t>
            </w:r>
          </w:p>
        </w:tc>
      </w:tr>
      <w:tr w:rsidR="007F54DE" w14:paraId="4F0B7A0A" w14:textId="77777777">
        <w:trPr>
          <w:trHeight w:hRule="exact" w:val="480"/>
        </w:trPr>
        <w:tc>
          <w:tcPr>
            <w:tcW w:w="1934" w:type="dxa"/>
            <w:tcBorders>
              <w:top w:val="single" w:sz="4" w:space="0" w:color="000000"/>
              <w:left w:val="single" w:sz="4" w:space="0" w:color="000000"/>
              <w:bottom w:val="single" w:sz="4" w:space="0" w:color="000000"/>
              <w:right w:val="single" w:sz="4" w:space="0" w:color="000000"/>
            </w:tcBorders>
            <w:vAlign w:val="center"/>
          </w:tcPr>
          <w:p w14:paraId="6AE5B234" w14:textId="77777777" w:rsidR="007F54DE" w:rsidRDefault="00000000">
            <w:pPr>
              <w:spacing w:before="117" w:after="119" w:line="239" w:lineRule="exact"/>
              <w:ind w:right="701"/>
              <w:jc w:val="right"/>
              <w:textAlignment w:val="baseline"/>
              <w:rPr>
                <w:rFonts w:ascii="Garamond" w:eastAsia="Garamond" w:hAnsi="Garamond"/>
                <w:color w:val="000000"/>
                <w:sz w:val="21"/>
              </w:rPr>
            </w:pPr>
            <w:r>
              <w:rPr>
                <w:rFonts w:ascii="Garamond" w:eastAsia="Garamond" w:hAnsi="Garamond"/>
                <w:color w:val="000000"/>
                <w:sz w:val="21"/>
              </w:rPr>
              <w:t>Mean</w:t>
            </w:r>
          </w:p>
        </w:tc>
        <w:tc>
          <w:tcPr>
            <w:tcW w:w="2165" w:type="dxa"/>
            <w:tcBorders>
              <w:top w:val="single" w:sz="4" w:space="0" w:color="000000"/>
              <w:left w:val="single" w:sz="4" w:space="0" w:color="000000"/>
              <w:bottom w:val="single" w:sz="4" w:space="0" w:color="000000"/>
              <w:right w:val="single" w:sz="4" w:space="0" w:color="000000"/>
            </w:tcBorders>
            <w:vAlign w:val="center"/>
          </w:tcPr>
          <w:p w14:paraId="08F277A5" w14:textId="77777777" w:rsidR="007F54DE" w:rsidRDefault="00000000">
            <w:pPr>
              <w:spacing w:before="117" w:after="119" w:line="239" w:lineRule="exact"/>
              <w:jc w:val="center"/>
              <w:textAlignment w:val="baseline"/>
              <w:rPr>
                <w:rFonts w:ascii="Garamond" w:eastAsia="Garamond" w:hAnsi="Garamond"/>
                <w:color w:val="000000"/>
                <w:sz w:val="21"/>
              </w:rPr>
            </w:pPr>
            <w:r>
              <w:rPr>
                <w:rFonts w:ascii="Garamond" w:eastAsia="Garamond" w:hAnsi="Garamond"/>
                <w:color w:val="000000"/>
                <w:sz w:val="21"/>
              </w:rPr>
              <w:t>Standard Deviation</w:t>
            </w:r>
          </w:p>
        </w:tc>
        <w:tc>
          <w:tcPr>
            <w:tcW w:w="2059" w:type="dxa"/>
            <w:tcBorders>
              <w:top w:val="single" w:sz="4" w:space="0" w:color="000000"/>
              <w:left w:val="single" w:sz="4" w:space="0" w:color="000000"/>
              <w:bottom w:val="single" w:sz="4" w:space="0" w:color="000000"/>
              <w:right w:val="single" w:sz="4" w:space="0" w:color="000000"/>
            </w:tcBorders>
          </w:tcPr>
          <w:p w14:paraId="58E4A711" w14:textId="77777777" w:rsidR="007F54DE" w:rsidRDefault="00000000">
            <w:pPr>
              <w:spacing w:before="71" w:after="4" w:line="200" w:lineRule="exact"/>
              <w:ind w:left="504" w:hanging="216"/>
              <w:textAlignment w:val="baseline"/>
              <w:rPr>
                <w:rFonts w:ascii="Garamond" w:eastAsia="Garamond" w:hAnsi="Garamond"/>
                <w:color w:val="000000"/>
                <w:spacing w:val="-22"/>
                <w:sz w:val="21"/>
              </w:rPr>
            </w:pPr>
            <w:r>
              <w:rPr>
                <w:rFonts w:ascii="Garamond" w:eastAsia="Garamond" w:hAnsi="Garamond"/>
                <w:color w:val="000000"/>
                <w:spacing w:val="-22"/>
                <w:sz w:val="21"/>
              </w:rPr>
              <w:t xml:space="preserve">Standard Error </w:t>
            </w:r>
            <w:proofErr w:type="spellStart"/>
            <w:r>
              <w:rPr>
                <w:rFonts w:ascii="Garamond" w:eastAsia="Garamond" w:hAnsi="Garamond"/>
                <w:color w:val="000000"/>
                <w:spacing w:val="-22"/>
                <w:sz w:val="21"/>
                <w:vertAlign w:val="superscript"/>
              </w:rPr>
              <w:t>of</w:t>
            </w:r>
            <w:r>
              <w:rPr>
                <w:rFonts w:ascii="Garamond" w:eastAsia="Garamond" w:hAnsi="Garamond"/>
                <w:color w:val="000000"/>
                <w:spacing w:val="-22"/>
                <w:sz w:val="21"/>
              </w:rPr>
              <w:t>Minimum</w:t>
            </w:r>
            <w:proofErr w:type="spellEnd"/>
            <w:r>
              <w:rPr>
                <w:rFonts w:ascii="Garamond" w:eastAsia="Garamond" w:hAnsi="Garamond"/>
                <w:color w:val="000000"/>
                <w:spacing w:val="-22"/>
                <w:sz w:val="21"/>
              </w:rPr>
              <w:t xml:space="preserve"> Measurement</w:t>
            </w:r>
          </w:p>
        </w:tc>
        <w:tc>
          <w:tcPr>
            <w:tcW w:w="1536" w:type="dxa"/>
            <w:tcBorders>
              <w:top w:val="single" w:sz="4" w:space="0" w:color="000000"/>
              <w:left w:val="single" w:sz="4" w:space="0" w:color="000000"/>
              <w:bottom w:val="single" w:sz="4" w:space="0" w:color="000000"/>
              <w:right w:val="single" w:sz="4" w:space="0" w:color="000000"/>
            </w:tcBorders>
          </w:tcPr>
          <w:p w14:paraId="56EA24DF" w14:textId="77777777" w:rsidR="007F54DE" w:rsidRDefault="00000000">
            <w:pPr>
              <w:textAlignment w:val="baseline"/>
              <w:rPr>
                <w:rFonts w:ascii="Garamond" w:eastAsia="Garamond" w:hAnsi="Garamond"/>
                <w:color w:val="000000"/>
                <w:sz w:val="24"/>
              </w:rPr>
            </w:pPr>
            <w:r>
              <w:rPr>
                <w:rFonts w:ascii="Garamond" w:eastAsia="Garamond" w:hAnsi="Garamond"/>
                <w:color w:val="000000"/>
                <w:sz w:val="24"/>
              </w:rPr>
              <w:t xml:space="preserve"> </w:t>
            </w:r>
          </w:p>
        </w:tc>
        <w:tc>
          <w:tcPr>
            <w:tcW w:w="1541" w:type="dxa"/>
            <w:tcBorders>
              <w:top w:val="single" w:sz="4" w:space="0" w:color="000000"/>
              <w:left w:val="single" w:sz="4" w:space="0" w:color="000000"/>
              <w:bottom w:val="single" w:sz="4" w:space="0" w:color="000000"/>
              <w:right w:val="single" w:sz="4" w:space="0" w:color="000000"/>
            </w:tcBorders>
            <w:vAlign w:val="center"/>
          </w:tcPr>
          <w:p w14:paraId="6F9555DA" w14:textId="77777777" w:rsidR="007F54DE" w:rsidRDefault="00000000">
            <w:pPr>
              <w:spacing w:before="107" w:after="129" w:line="239" w:lineRule="exact"/>
              <w:jc w:val="center"/>
              <w:textAlignment w:val="baseline"/>
              <w:rPr>
                <w:rFonts w:ascii="Garamond" w:eastAsia="Garamond" w:hAnsi="Garamond"/>
                <w:color w:val="000000"/>
                <w:sz w:val="21"/>
              </w:rPr>
            </w:pPr>
            <w:r>
              <w:rPr>
                <w:rFonts w:ascii="Garamond" w:eastAsia="Garamond" w:hAnsi="Garamond"/>
                <w:color w:val="000000"/>
                <w:sz w:val="21"/>
              </w:rPr>
              <w:t>Maximum</w:t>
            </w:r>
          </w:p>
        </w:tc>
      </w:tr>
      <w:tr w:rsidR="007F54DE" w14:paraId="44F53E2D" w14:textId="77777777">
        <w:trPr>
          <w:trHeight w:hRule="exact" w:val="260"/>
        </w:trPr>
        <w:tc>
          <w:tcPr>
            <w:tcW w:w="1934" w:type="dxa"/>
            <w:tcBorders>
              <w:top w:val="single" w:sz="4" w:space="0" w:color="000000"/>
              <w:left w:val="single" w:sz="4" w:space="0" w:color="000000"/>
              <w:bottom w:val="single" w:sz="4" w:space="0" w:color="000000"/>
              <w:right w:val="single" w:sz="4" w:space="0" w:color="000000"/>
            </w:tcBorders>
            <w:vAlign w:val="center"/>
          </w:tcPr>
          <w:p w14:paraId="0655B691" w14:textId="77777777" w:rsidR="007F54DE" w:rsidRDefault="00000000">
            <w:pPr>
              <w:spacing w:after="12" w:line="239" w:lineRule="exact"/>
              <w:ind w:right="701"/>
              <w:jc w:val="right"/>
              <w:textAlignment w:val="baseline"/>
              <w:rPr>
                <w:rFonts w:ascii="Garamond" w:eastAsia="Garamond" w:hAnsi="Garamond"/>
                <w:color w:val="000000"/>
                <w:sz w:val="21"/>
              </w:rPr>
            </w:pPr>
            <w:r>
              <w:rPr>
                <w:rFonts w:ascii="Garamond" w:eastAsia="Garamond" w:hAnsi="Garamond"/>
                <w:color w:val="000000"/>
                <w:sz w:val="21"/>
              </w:rPr>
              <w:t>80.236</w:t>
            </w:r>
          </w:p>
        </w:tc>
        <w:tc>
          <w:tcPr>
            <w:tcW w:w="2165" w:type="dxa"/>
            <w:tcBorders>
              <w:top w:val="single" w:sz="4" w:space="0" w:color="000000"/>
              <w:left w:val="single" w:sz="4" w:space="0" w:color="000000"/>
              <w:bottom w:val="single" w:sz="4" w:space="0" w:color="000000"/>
              <w:right w:val="single" w:sz="4" w:space="0" w:color="000000"/>
            </w:tcBorders>
            <w:vAlign w:val="center"/>
          </w:tcPr>
          <w:p w14:paraId="21497F7E" w14:textId="77777777" w:rsidR="007F54DE" w:rsidRDefault="00000000">
            <w:pPr>
              <w:spacing w:after="14" w:line="239" w:lineRule="exact"/>
              <w:jc w:val="center"/>
              <w:textAlignment w:val="baseline"/>
              <w:rPr>
                <w:rFonts w:ascii="Garamond" w:eastAsia="Garamond" w:hAnsi="Garamond"/>
                <w:color w:val="000000"/>
                <w:sz w:val="21"/>
              </w:rPr>
            </w:pPr>
            <w:r>
              <w:rPr>
                <w:rFonts w:ascii="Garamond" w:eastAsia="Garamond" w:hAnsi="Garamond"/>
                <w:color w:val="000000"/>
                <w:sz w:val="21"/>
              </w:rPr>
              <w:t>7.511</w:t>
            </w:r>
          </w:p>
        </w:tc>
        <w:tc>
          <w:tcPr>
            <w:tcW w:w="2059" w:type="dxa"/>
            <w:tcBorders>
              <w:top w:val="single" w:sz="4" w:space="0" w:color="000000"/>
              <w:left w:val="single" w:sz="4" w:space="0" w:color="000000"/>
              <w:bottom w:val="single" w:sz="4" w:space="0" w:color="000000"/>
              <w:right w:val="single" w:sz="4" w:space="0" w:color="000000"/>
            </w:tcBorders>
            <w:vAlign w:val="center"/>
          </w:tcPr>
          <w:p w14:paraId="1BACBBB3" w14:textId="77777777" w:rsidR="007F54DE" w:rsidRDefault="00000000">
            <w:pPr>
              <w:spacing w:after="16" w:line="238" w:lineRule="exact"/>
              <w:ind w:right="810"/>
              <w:jc w:val="right"/>
              <w:textAlignment w:val="baseline"/>
              <w:rPr>
                <w:rFonts w:ascii="Garamond" w:eastAsia="Garamond" w:hAnsi="Garamond"/>
                <w:color w:val="000000"/>
                <w:sz w:val="21"/>
              </w:rPr>
            </w:pPr>
            <w:r>
              <w:rPr>
                <w:rFonts w:ascii="Garamond" w:eastAsia="Garamond" w:hAnsi="Garamond"/>
                <w:color w:val="000000"/>
                <w:sz w:val="21"/>
              </w:rPr>
              <w:t>3.317</w:t>
            </w:r>
          </w:p>
        </w:tc>
        <w:tc>
          <w:tcPr>
            <w:tcW w:w="1536" w:type="dxa"/>
            <w:tcBorders>
              <w:top w:val="single" w:sz="4" w:space="0" w:color="000000"/>
              <w:left w:val="single" w:sz="4" w:space="0" w:color="000000"/>
              <w:bottom w:val="single" w:sz="4" w:space="0" w:color="000000"/>
              <w:right w:val="single" w:sz="4" w:space="0" w:color="000000"/>
            </w:tcBorders>
            <w:vAlign w:val="center"/>
          </w:tcPr>
          <w:p w14:paraId="4CA97AF9" w14:textId="77777777" w:rsidR="007F54DE" w:rsidRDefault="00000000">
            <w:pPr>
              <w:spacing w:after="18" w:line="236" w:lineRule="exact"/>
              <w:jc w:val="center"/>
              <w:textAlignment w:val="baseline"/>
              <w:rPr>
                <w:rFonts w:ascii="Garamond" w:eastAsia="Garamond" w:hAnsi="Garamond"/>
                <w:color w:val="000000"/>
                <w:sz w:val="21"/>
              </w:rPr>
            </w:pPr>
            <w:r>
              <w:rPr>
                <w:rFonts w:ascii="Garamond" w:eastAsia="Garamond" w:hAnsi="Garamond"/>
                <w:color w:val="000000"/>
                <w:sz w:val="21"/>
              </w:rPr>
              <w:t>24.000</w:t>
            </w:r>
          </w:p>
        </w:tc>
        <w:tc>
          <w:tcPr>
            <w:tcW w:w="1541" w:type="dxa"/>
            <w:tcBorders>
              <w:top w:val="single" w:sz="4" w:space="0" w:color="000000"/>
              <w:left w:val="single" w:sz="4" w:space="0" w:color="000000"/>
              <w:bottom w:val="single" w:sz="4" w:space="0" w:color="000000"/>
              <w:right w:val="single" w:sz="4" w:space="0" w:color="000000"/>
            </w:tcBorders>
            <w:vAlign w:val="center"/>
          </w:tcPr>
          <w:p w14:paraId="1CDF7E19" w14:textId="77777777" w:rsidR="007F54DE" w:rsidRDefault="00000000">
            <w:pPr>
              <w:spacing w:after="19" w:line="235" w:lineRule="exact"/>
              <w:jc w:val="center"/>
              <w:textAlignment w:val="baseline"/>
              <w:rPr>
                <w:rFonts w:ascii="Garamond" w:eastAsia="Garamond" w:hAnsi="Garamond"/>
                <w:color w:val="000000"/>
                <w:sz w:val="21"/>
              </w:rPr>
            </w:pPr>
            <w:r>
              <w:rPr>
                <w:rFonts w:ascii="Garamond" w:eastAsia="Garamond" w:hAnsi="Garamond"/>
                <w:color w:val="000000"/>
                <w:sz w:val="21"/>
              </w:rPr>
              <w:t>100.000</w:t>
            </w:r>
          </w:p>
        </w:tc>
      </w:tr>
    </w:tbl>
    <w:p w14:paraId="0F5F2DED" w14:textId="77777777" w:rsidR="007F54DE" w:rsidRDefault="007F54DE">
      <w:pPr>
        <w:spacing w:after="216" w:line="20" w:lineRule="exact"/>
      </w:pPr>
    </w:p>
    <w:p w14:paraId="51718DF3" w14:textId="77777777" w:rsidR="007F54DE" w:rsidRDefault="00000000">
      <w:pPr>
        <w:spacing w:after="221" w:line="238" w:lineRule="exact"/>
        <w:ind w:left="72" w:right="216"/>
        <w:textAlignment w:val="baseline"/>
        <w:rPr>
          <w:rFonts w:ascii="Garamond" w:eastAsia="Garamond" w:hAnsi="Garamond"/>
          <w:color w:val="000000"/>
          <w:sz w:val="21"/>
        </w:rPr>
      </w:pPr>
      <w:r>
        <w:rPr>
          <w:rFonts w:ascii="Garamond" w:eastAsia="Garamond" w:hAnsi="Garamond"/>
          <w:color w:val="000000"/>
          <w:sz w:val="21"/>
        </w:rPr>
        <w:t xml:space="preserve">Test reliability is presented with three reliability estimates that include Cronbach's Alpha, Guttman's Split Half, and KR-21. Cronbach's Alpha is a widely accepted method for determining the </w:t>
      </w:r>
      <w:r>
        <w:rPr>
          <w:rFonts w:ascii="Garamond" w:eastAsia="Garamond" w:hAnsi="Garamond"/>
          <w:b/>
          <w:color w:val="000000"/>
          <w:sz w:val="21"/>
        </w:rPr>
        <w:t xml:space="preserve">internal consistency </w:t>
      </w:r>
      <w:r>
        <w:rPr>
          <w:rFonts w:ascii="Garamond" w:eastAsia="Garamond" w:hAnsi="Garamond"/>
          <w:color w:val="000000"/>
          <w:sz w:val="21"/>
        </w:rPr>
        <w:t>of a written test. The reliability using this method is shown, along with interpretive guidelines of Excellent, Good, Adequate, and Limited, which are taken from the U.S. Department of Labor's guidelines (DOL, 2000). The Guttman split-half reliability coefficient is an adaptation of the Spearman-Brown coefficient, but one that does not require equal variances between the two split forms. The KR-21 formula is another method for evaluating the overall consistency of the test. It is typically more conservative than the Cronbach's alpha, and is calculated by considering only each applicant's total score, whereas the Cronbach's Alpha method takes item-level data into consideration. The reliability coefficients are illustrated in Table 8.</w:t>
      </w:r>
    </w:p>
    <w:tbl>
      <w:tblPr>
        <w:tblW w:w="0" w:type="auto"/>
        <w:tblInd w:w="10" w:type="dxa"/>
        <w:tblLayout w:type="fixed"/>
        <w:tblCellMar>
          <w:left w:w="0" w:type="dxa"/>
          <w:right w:w="0" w:type="dxa"/>
        </w:tblCellMar>
        <w:tblLook w:val="0000" w:firstRow="0" w:lastRow="0" w:firstColumn="0" w:lastColumn="0" w:noHBand="0" w:noVBand="0"/>
      </w:tblPr>
      <w:tblGrid>
        <w:gridCol w:w="2626"/>
        <w:gridCol w:w="3019"/>
        <w:gridCol w:w="1781"/>
        <w:gridCol w:w="1814"/>
      </w:tblGrid>
      <w:tr w:rsidR="007F54DE" w14:paraId="48C81D1E" w14:textId="77777777">
        <w:trPr>
          <w:trHeight w:hRule="exact" w:val="259"/>
        </w:trPr>
        <w:tc>
          <w:tcPr>
            <w:tcW w:w="9240" w:type="dxa"/>
            <w:gridSpan w:val="4"/>
            <w:tcBorders>
              <w:top w:val="single" w:sz="4" w:space="0" w:color="000000"/>
              <w:left w:val="single" w:sz="4" w:space="0" w:color="000000"/>
              <w:bottom w:val="single" w:sz="4" w:space="0" w:color="000000"/>
              <w:right w:val="single" w:sz="4" w:space="0" w:color="000000"/>
            </w:tcBorders>
            <w:shd w:val="clear" w:color="EBEBE9" w:fill="EBEBE9"/>
            <w:vAlign w:val="center"/>
          </w:tcPr>
          <w:p w14:paraId="0C5F8D9B" w14:textId="77777777" w:rsidR="007F54DE" w:rsidRDefault="00000000">
            <w:pPr>
              <w:spacing w:after="9" w:line="234" w:lineRule="exact"/>
              <w:ind w:right="6859"/>
              <w:jc w:val="right"/>
              <w:textAlignment w:val="baseline"/>
              <w:rPr>
                <w:rFonts w:ascii="Garamond" w:eastAsia="Garamond" w:hAnsi="Garamond"/>
                <w:b/>
                <w:color w:val="000000"/>
                <w:sz w:val="21"/>
              </w:rPr>
            </w:pPr>
            <w:r>
              <w:rPr>
                <w:rFonts w:ascii="Garamond" w:eastAsia="Garamond" w:hAnsi="Garamond"/>
                <w:b/>
                <w:color w:val="000000"/>
                <w:sz w:val="21"/>
              </w:rPr>
              <w:t>Table 8 — Test Reliability</w:t>
            </w:r>
          </w:p>
        </w:tc>
      </w:tr>
      <w:tr w:rsidR="007F54DE" w14:paraId="2539C228" w14:textId="77777777">
        <w:trPr>
          <w:trHeight w:hRule="exact" w:val="490"/>
        </w:trPr>
        <w:tc>
          <w:tcPr>
            <w:tcW w:w="2626" w:type="dxa"/>
            <w:tcBorders>
              <w:top w:val="single" w:sz="4" w:space="0" w:color="000000"/>
              <w:left w:val="single" w:sz="4" w:space="0" w:color="000000"/>
              <w:bottom w:val="single" w:sz="4" w:space="0" w:color="000000"/>
              <w:right w:val="single" w:sz="4" w:space="0" w:color="000000"/>
            </w:tcBorders>
          </w:tcPr>
          <w:p w14:paraId="4011EF60" w14:textId="77777777" w:rsidR="007F54DE" w:rsidRDefault="00000000">
            <w:pPr>
              <w:textAlignment w:val="baseline"/>
              <w:rPr>
                <w:rFonts w:ascii="Garamond" w:eastAsia="Garamond" w:hAnsi="Garamond"/>
                <w:color w:val="000000"/>
                <w:sz w:val="24"/>
              </w:rPr>
            </w:pPr>
            <w:r>
              <w:rPr>
                <w:rFonts w:ascii="Garamond" w:eastAsia="Garamond" w:hAnsi="Garamond"/>
                <w:color w:val="000000"/>
                <w:sz w:val="24"/>
              </w:rPr>
              <w:t xml:space="preserve"> </w:t>
            </w:r>
          </w:p>
        </w:tc>
        <w:tc>
          <w:tcPr>
            <w:tcW w:w="3019" w:type="dxa"/>
            <w:tcBorders>
              <w:top w:val="single" w:sz="4" w:space="0" w:color="000000"/>
              <w:left w:val="single" w:sz="4" w:space="0" w:color="000000"/>
              <w:bottom w:val="single" w:sz="4" w:space="0" w:color="000000"/>
              <w:right w:val="single" w:sz="4" w:space="0" w:color="000000"/>
            </w:tcBorders>
            <w:vAlign w:val="center"/>
          </w:tcPr>
          <w:p w14:paraId="0B1909CC" w14:textId="77777777" w:rsidR="007F54DE" w:rsidRDefault="00000000">
            <w:pPr>
              <w:spacing w:before="122" w:after="124" w:line="239" w:lineRule="exact"/>
              <w:jc w:val="center"/>
              <w:textAlignment w:val="baseline"/>
              <w:rPr>
                <w:rFonts w:ascii="Garamond" w:eastAsia="Garamond" w:hAnsi="Garamond"/>
                <w:color w:val="000000"/>
                <w:sz w:val="21"/>
              </w:rPr>
            </w:pPr>
            <w:r>
              <w:rPr>
                <w:rFonts w:ascii="Garamond" w:eastAsia="Garamond" w:hAnsi="Garamond"/>
                <w:color w:val="000000"/>
                <w:sz w:val="21"/>
              </w:rPr>
              <w:t>Cronbach's Alpha</w:t>
            </w:r>
          </w:p>
        </w:tc>
        <w:tc>
          <w:tcPr>
            <w:tcW w:w="1781" w:type="dxa"/>
            <w:tcBorders>
              <w:top w:val="single" w:sz="4" w:space="0" w:color="000000"/>
              <w:left w:val="single" w:sz="4" w:space="0" w:color="000000"/>
              <w:bottom w:val="single" w:sz="4" w:space="0" w:color="000000"/>
              <w:right w:val="single" w:sz="4" w:space="0" w:color="000000"/>
            </w:tcBorders>
          </w:tcPr>
          <w:p w14:paraId="5A999B5E" w14:textId="77777777" w:rsidR="007F54DE" w:rsidRDefault="00000000">
            <w:pPr>
              <w:spacing w:after="9" w:line="238" w:lineRule="exact"/>
              <w:jc w:val="center"/>
              <w:textAlignment w:val="baseline"/>
              <w:rPr>
                <w:rFonts w:ascii="Garamond" w:eastAsia="Garamond" w:hAnsi="Garamond"/>
                <w:color w:val="000000"/>
                <w:sz w:val="21"/>
              </w:rPr>
            </w:pPr>
            <w:r>
              <w:rPr>
                <w:rFonts w:ascii="Garamond" w:eastAsia="Garamond" w:hAnsi="Garamond"/>
                <w:color w:val="000000"/>
                <w:sz w:val="21"/>
              </w:rPr>
              <w:t xml:space="preserve">Guttman Split </w:t>
            </w:r>
            <w:r>
              <w:rPr>
                <w:rFonts w:ascii="Garamond" w:eastAsia="Garamond" w:hAnsi="Garamond"/>
                <w:color w:val="000000"/>
                <w:sz w:val="21"/>
              </w:rPr>
              <w:br/>
              <w:t>Half</w:t>
            </w:r>
          </w:p>
        </w:tc>
        <w:tc>
          <w:tcPr>
            <w:tcW w:w="1814" w:type="dxa"/>
            <w:tcBorders>
              <w:top w:val="single" w:sz="4" w:space="0" w:color="000000"/>
              <w:left w:val="single" w:sz="4" w:space="0" w:color="000000"/>
              <w:bottom w:val="single" w:sz="4" w:space="0" w:color="000000"/>
              <w:right w:val="single" w:sz="4" w:space="0" w:color="000000"/>
            </w:tcBorders>
            <w:vAlign w:val="center"/>
          </w:tcPr>
          <w:p w14:paraId="51EA5132" w14:textId="77777777" w:rsidR="007F54DE" w:rsidRDefault="00000000">
            <w:pPr>
              <w:spacing w:before="119" w:after="127" w:line="239" w:lineRule="exact"/>
              <w:jc w:val="center"/>
              <w:textAlignment w:val="baseline"/>
              <w:rPr>
                <w:rFonts w:ascii="Garamond" w:eastAsia="Garamond" w:hAnsi="Garamond"/>
                <w:color w:val="000000"/>
                <w:sz w:val="21"/>
              </w:rPr>
            </w:pPr>
            <w:r>
              <w:rPr>
                <w:rFonts w:ascii="Garamond" w:eastAsia="Garamond" w:hAnsi="Garamond"/>
                <w:color w:val="000000"/>
                <w:sz w:val="21"/>
              </w:rPr>
              <w:t>KR-21</w:t>
            </w:r>
          </w:p>
        </w:tc>
      </w:tr>
      <w:tr w:rsidR="007F54DE" w14:paraId="2904247D" w14:textId="77777777">
        <w:trPr>
          <w:trHeight w:hRule="exact" w:val="245"/>
        </w:trPr>
        <w:tc>
          <w:tcPr>
            <w:tcW w:w="2626" w:type="dxa"/>
            <w:tcBorders>
              <w:top w:val="single" w:sz="4" w:space="0" w:color="000000"/>
              <w:left w:val="single" w:sz="4" w:space="0" w:color="000000"/>
              <w:bottom w:val="single" w:sz="4" w:space="0" w:color="000000"/>
              <w:right w:val="single" w:sz="4" w:space="0" w:color="000000"/>
            </w:tcBorders>
            <w:vAlign w:val="center"/>
          </w:tcPr>
          <w:p w14:paraId="33DA4DF3" w14:textId="77777777" w:rsidR="007F54DE" w:rsidRDefault="00000000">
            <w:pPr>
              <w:spacing w:after="15" w:line="225" w:lineRule="exact"/>
              <w:ind w:right="739"/>
              <w:jc w:val="right"/>
              <w:textAlignment w:val="baseline"/>
              <w:rPr>
                <w:rFonts w:ascii="Garamond" w:eastAsia="Garamond" w:hAnsi="Garamond"/>
                <w:b/>
                <w:color w:val="000000"/>
                <w:sz w:val="21"/>
              </w:rPr>
            </w:pPr>
            <w:r>
              <w:rPr>
                <w:rFonts w:ascii="Garamond" w:eastAsia="Garamond" w:hAnsi="Garamond"/>
                <w:b/>
                <w:color w:val="000000"/>
                <w:sz w:val="21"/>
              </w:rPr>
              <w:t>Coefficient</w:t>
            </w:r>
          </w:p>
        </w:tc>
        <w:tc>
          <w:tcPr>
            <w:tcW w:w="3019" w:type="dxa"/>
            <w:tcBorders>
              <w:top w:val="single" w:sz="4" w:space="0" w:color="000000"/>
              <w:left w:val="single" w:sz="4" w:space="0" w:color="000000"/>
              <w:bottom w:val="single" w:sz="4" w:space="0" w:color="000000"/>
              <w:right w:val="single" w:sz="4" w:space="0" w:color="000000"/>
            </w:tcBorders>
            <w:vAlign w:val="center"/>
          </w:tcPr>
          <w:p w14:paraId="58ED3FD0" w14:textId="77777777" w:rsidR="007F54DE" w:rsidRDefault="00000000">
            <w:pPr>
              <w:spacing w:after="5" w:line="235" w:lineRule="exact"/>
              <w:jc w:val="center"/>
              <w:textAlignment w:val="baseline"/>
              <w:rPr>
                <w:rFonts w:ascii="Garamond" w:eastAsia="Garamond" w:hAnsi="Garamond"/>
                <w:color w:val="000000"/>
                <w:sz w:val="21"/>
              </w:rPr>
            </w:pPr>
            <w:r>
              <w:rPr>
                <w:rFonts w:ascii="Garamond" w:eastAsia="Garamond" w:hAnsi="Garamond"/>
                <w:color w:val="000000"/>
                <w:sz w:val="21"/>
              </w:rPr>
              <w:t>0.805</w:t>
            </w:r>
          </w:p>
        </w:tc>
        <w:tc>
          <w:tcPr>
            <w:tcW w:w="1781" w:type="dxa"/>
            <w:tcBorders>
              <w:top w:val="single" w:sz="4" w:space="0" w:color="000000"/>
              <w:left w:val="single" w:sz="4" w:space="0" w:color="000000"/>
              <w:bottom w:val="single" w:sz="4" w:space="0" w:color="000000"/>
              <w:right w:val="single" w:sz="4" w:space="0" w:color="000000"/>
            </w:tcBorders>
            <w:vAlign w:val="center"/>
          </w:tcPr>
          <w:p w14:paraId="20B5F4EB" w14:textId="77777777" w:rsidR="007F54DE" w:rsidRDefault="00000000">
            <w:pPr>
              <w:spacing w:after="5" w:line="235" w:lineRule="exact"/>
              <w:jc w:val="center"/>
              <w:textAlignment w:val="baseline"/>
              <w:rPr>
                <w:rFonts w:ascii="Garamond" w:eastAsia="Garamond" w:hAnsi="Garamond"/>
                <w:color w:val="000000"/>
                <w:sz w:val="21"/>
              </w:rPr>
            </w:pPr>
            <w:r>
              <w:rPr>
                <w:rFonts w:ascii="Garamond" w:eastAsia="Garamond" w:hAnsi="Garamond"/>
                <w:color w:val="000000"/>
                <w:sz w:val="21"/>
              </w:rPr>
              <w:t>0.817</w:t>
            </w:r>
          </w:p>
        </w:tc>
        <w:tc>
          <w:tcPr>
            <w:tcW w:w="1814" w:type="dxa"/>
            <w:tcBorders>
              <w:top w:val="single" w:sz="4" w:space="0" w:color="000000"/>
              <w:left w:val="single" w:sz="4" w:space="0" w:color="000000"/>
              <w:bottom w:val="single" w:sz="4" w:space="0" w:color="000000"/>
              <w:right w:val="single" w:sz="4" w:space="0" w:color="000000"/>
            </w:tcBorders>
            <w:vAlign w:val="center"/>
          </w:tcPr>
          <w:p w14:paraId="7F81937D" w14:textId="77777777" w:rsidR="007F54DE" w:rsidRDefault="00000000">
            <w:pPr>
              <w:spacing w:line="239" w:lineRule="exact"/>
              <w:jc w:val="center"/>
              <w:textAlignment w:val="baseline"/>
              <w:rPr>
                <w:rFonts w:ascii="Garamond" w:eastAsia="Garamond" w:hAnsi="Garamond"/>
                <w:color w:val="000000"/>
                <w:sz w:val="21"/>
              </w:rPr>
            </w:pPr>
            <w:r>
              <w:rPr>
                <w:rFonts w:ascii="Garamond" w:eastAsia="Garamond" w:hAnsi="Garamond"/>
                <w:color w:val="000000"/>
                <w:sz w:val="21"/>
              </w:rPr>
              <w:t>0.726</w:t>
            </w:r>
          </w:p>
        </w:tc>
      </w:tr>
      <w:tr w:rsidR="007F54DE" w14:paraId="554DD503" w14:textId="77777777">
        <w:trPr>
          <w:trHeight w:hRule="exact" w:val="259"/>
        </w:trPr>
        <w:tc>
          <w:tcPr>
            <w:tcW w:w="2626" w:type="dxa"/>
            <w:tcBorders>
              <w:top w:val="single" w:sz="4" w:space="0" w:color="000000"/>
              <w:left w:val="single" w:sz="4" w:space="0" w:color="000000"/>
              <w:bottom w:val="single" w:sz="4" w:space="0" w:color="000000"/>
              <w:right w:val="single" w:sz="4" w:space="0" w:color="000000"/>
            </w:tcBorders>
            <w:vAlign w:val="center"/>
          </w:tcPr>
          <w:p w14:paraId="1EF88F7A" w14:textId="77777777" w:rsidR="007F54DE" w:rsidRDefault="00000000">
            <w:pPr>
              <w:spacing w:after="19" w:line="235" w:lineRule="exact"/>
              <w:ind w:right="649"/>
              <w:jc w:val="right"/>
              <w:textAlignment w:val="baseline"/>
              <w:rPr>
                <w:rFonts w:ascii="Garamond" w:eastAsia="Garamond" w:hAnsi="Garamond"/>
                <w:b/>
                <w:color w:val="000000"/>
                <w:sz w:val="21"/>
              </w:rPr>
            </w:pPr>
            <w:r>
              <w:rPr>
                <w:rFonts w:ascii="Garamond" w:eastAsia="Garamond" w:hAnsi="Garamond"/>
                <w:b/>
                <w:color w:val="000000"/>
                <w:sz w:val="21"/>
              </w:rPr>
              <w:t>Quality Rating</w:t>
            </w:r>
          </w:p>
        </w:tc>
        <w:tc>
          <w:tcPr>
            <w:tcW w:w="3019" w:type="dxa"/>
            <w:tcBorders>
              <w:top w:val="single" w:sz="4" w:space="0" w:color="000000"/>
              <w:left w:val="single" w:sz="4" w:space="0" w:color="000000"/>
              <w:bottom w:val="single" w:sz="4" w:space="0" w:color="000000"/>
              <w:right w:val="single" w:sz="4" w:space="0" w:color="000000"/>
            </w:tcBorders>
            <w:vAlign w:val="center"/>
          </w:tcPr>
          <w:p w14:paraId="40A4FA69" w14:textId="77777777" w:rsidR="007F54DE" w:rsidRDefault="00000000">
            <w:pPr>
              <w:spacing w:after="17" w:line="237" w:lineRule="exact"/>
              <w:jc w:val="center"/>
              <w:textAlignment w:val="baseline"/>
              <w:rPr>
                <w:rFonts w:ascii="Garamond" w:eastAsia="Garamond" w:hAnsi="Garamond"/>
                <w:color w:val="000000"/>
                <w:sz w:val="21"/>
              </w:rPr>
            </w:pPr>
            <w:r>
              <w:rPr>
                <w:rFonts w:ascii="Garamond" w:eastAsia="Garamond" w:hAnsi="Garamond"/>
                <w:color w:val="000000"/>
                <w:sz w:val="21"/>
              </w:rPr>
              <w:t>Good</w:t>
            </w:r>
          </w:p>
        </w:tc>
        <w:tc>
          <w:tcPr>
            <w:tcW w:w="1781" w:type="dxa"/>
            <w:tcBorders>
              <w:top w:val="single" w:sz="4" w:space="0" w:color="000000"/>
              <w:left w:val="single" w:sz="4" w:space="0" w:color="000000"/>
              <w:bottom w:val="single" w:sz="4" w:space="0" w:color="000000"/>
              <w:right w:val="single" w:sz="4" w:space="0" w:color="000000"/>
            </w:tcBorders>
            <w:vAlign w:val="center"/>
          </w:tcPr>
          <w:p w14:paraId="142765BD" w14:textId="77777777" w:rsidR="007F54DE" w:rsidRDefault="00000000">
            <w:pPr>
              <w:spacing w:after="14" w:line="239" w:lineRule="exact"/>
              <w:jc w:val="center"/>
              <w:textAlignment w:val="baseline"/>
              <w:rPr>
                <w:rFonts w:ascii="Garamond" w:eastAsia="Garamond" w:hAnsi="Garamond"/>
                <w:color w:val="000000"/>
                <w:sz w:val="21"/>
              </w:rPr>
            </w:pPr>
            <w:r>
              <w:rPr>
                <w:rFonts w:ascii="Garamond" w:eastAsia="Garamond" w:hAnsi="Garamond"/>
                <w:color w:val="000000"/>
                <w:sz w:val="21"/>
              </w:rPr>
              <w:t>Good</w:t>
            </w:r>
          </w:p>
        </w:tc>
        <w:tc>
          <w:tcPr>
            <w:tcW w:w="1814" w:type="dxa"/>
            <w:tcBorders>
              <w:top w:val="single" w:sz="4" w:space="0" w:color="000000"/>
              <w:left w:val="single" w:sz="4" w:space="0" w:color="000000"/>
              <w:bottom w:val="single" w:sz="4" w:space="0" w:color="000000"/>
              <w:right w:val="single" w:sz="4" w:space="0" w:color="000000"/>
            </w:tcBorders>
            <w:vAlign w:val="center"/>
          </w:tcPr>
          <w:p w14:paraId="4676C419" w14:textId="77777777" w:rsidR="007F54DE" w:rsidRDefault="00000000">
            <w:pPr>
              <w:spacing w:after="9" w:line="239" w:lineRule="exact"/>
              <w:jc w:val="center"/>
              <w:textAlignment w:val="baseline"/>
              <w:rPr>
                <w:rFonts w:ascii="Garamond" w:eastAsia="Garamond" w:hAnsi="Garamond"/>
                <w:color w:val="000000"/>
                <w:sz w:val="21"/>
              </w:rPr>
            </w:pPr>
            <w:r>
              <w:rPr>
                <w:rFonts w:ascii="Garamond" w:eastAsia="Garamond" w:hAnsi="Garamond"/>
                <w:color w:val="000000"/>
                <w:sz w:val="21"/>
              </w:rPr>
              <w:t>Adequate</w:t>
            </w:r>
          </w:p>
        </w:tc>
      </w:tr>
    </w:tbl>
    <w:p w14:paraId="25F1BD71" w14:textId="77777777" w:rsidR="007F54DE" w:rsidRDefault="007F54DE">
      <w:pPr>
        <w:spacing w:after="214" w:line="20" w:lineRule="exact"/>
      </w:pPr>
    </w:p>
    <w:p w14:paraId="45FD5A5D" w14:textId="77777777" w:rsidR="007F54DE" w:rsidRDefault="00000000">
      <w:pPr>
        <w:spacing w:line="238" w:lineRule="exact"/>
        <w:ind w:left="72" w:right="216"/>
        <w:textAlignment w:val="baseline"/>
        <w:rPr>
          <w:rFonts w:ascii="Garamond" w:eastAsia="Garamond" w:hAnsi="Garamond"/>
          <w:color w:val="000000"/>
          <w:sz w:val="21"/>
        </w:rPr>
      </w:pPr>
      <w:r>
        <w:rPr>
          <w:rFonts w:ascii="Garamond" w:eastAsia="Garamond" w:hAnsi="Garamond"/>
          <w:color w:val="000000"/>
          <w:sz w:val="21"/>
        </w:rPr>
        <w:t>The modified Angoff process determines the critical point in the score distribution that delineates "qualified" from "unqualified" based on Subject Matter Expert (SME) ratings, the measurement properties of the test, and the consistency and accuracy of the SMEs. There are two steps involved in the administration of the modified Angoff process; 1) a panel of raters determines the Critical Score, which is the average of their Angoff ratings for all of the items included on the test, and 2) reduce the Critical Score using one, two, or three Conditional Standard Error of measurements (CSEM) (to account for the measurement error of the test), which provides three cutoff options for the test.</w:t>
      </w:r>
    </w:p>
    <w:p w14:paraId="2380721C" w14:textId="77777777" w:rsidR="007F54DE" w:rsidRDefault="00000000">
      <w:pPr>
        <w:spacing w:before="224" w:line="239" w:lineRule="exact"/>
        <w:ind w:left="72" w:right="216"/>
        <w:textAlignment w:val="baseline"/>
        <w:rPr>
          <w:rFonts w:ascii="Garamond" w:eastAsia="Garamond" w:hAnsi="Garamond"/>
          <w:color w:val="000000"/>
          <w:spacing w:val="2"/>
          <w:sz w:val="21"/>
        </w:rPr>
      </w:pPr>
      <w:r>
        <w:rPr>
          <w:rFonts w:ascii="Garamond" w:eastAsia="Garamond" w:hAnsi="Garamond"/>
          <w:color w:val="000000"/>
          <w:spacing w:val="2"/>
          <w:sz w:val="21"/>
        </w:rPr>
        <w:t xml:space="preserve">The Standard Error of measurement (SEM) of the test is calculated by multiplying the standard deviation by the square root of 1 minus the overall test reliability. The SME formula uses Cronbach's Alpha for the calculation. The SEM provides a confidence interval of an applicant's true score around his or her obtained score. An applicant's </w:t>
      </w:r>
      <w:r>
        <w:rPr>
          <w:rFonts w:ascii="Garamond" w:eastAsia="Garamond" w:hAnsi="Garamond"/>
          <w:i/>
          <w:color w:val="000000"/>
          <w:spacing w:val="2"/>
          <w:sz w:val="21"/>
        </w:rPr>
        <w:t xml:space="preserve">true score </w:t>
      </w:r>
      <w:r>
        <w:rPr>
          <w:rFonts w:ascii="Garamond" w:eastAsia="Garamond" w:hAnsi="Garamond"/>
          <w:color w:val="000000"/>
          <w:spacing w:val="2"/>
          <w:sz w:val="21"/>
        </w:rPr>
        <w:t xml:space="preserve">represents his or her true, actual ability level on the overall test; whereas an applicant's </w:t>
      </w:r>
      <w:r>
        <w:rPr>
          <w:rFonts w:ascii="Garamond" w:eastAsia="Garamond" w:hAnsi="Garamond"/>
          <w:i/>
          <w:color w:val="000000"/>
          <w:spacing w:val="2"/>
          <w:sz w:val="21"/>
        </w:rPr>
        <w:t xml:space="preserve">obtained score </w:t>
      </w:r>
      <w:r>
        <w:rPr>
          <w:rFonts w:ascii="Garamond" w:eastAsia="Garamond" w:hAnsi="Garamond"/>
          <w:color w:val="000000"/>
          <w:spacing w:val="2"/>
          <w:sz w:val="21"/>
        </w:rPr>
        <w:t xml:space="preserve">represents where he/she just happened to score on that given test day. For example, if the test's SEM is 3.0 and an applicant </w:t>
      </w:r>
      <w:r>
        <w:rPr>
          <w:rFonts w:ascii="Garamond" w:eastAsia="Garamond" w:hAnsi="Garamond"/>
          <w:i/>
          <w:color w:val="000000"/>
          <w:spacing w:val="2"/>
          <w:sz w:val="21"/>
        </w:rPr>
        <w:t xml:space="preserve">obtained </w:t>
      </w:r>
      <w:r>
        <w:rPr>
          <w:rFonts w:ascii="Garamond" w:eastAsia="Garamond" w:hAnsi="Garamond"/>
          <w:color w:val="000000"/>
          <w:spacing w:val="2"/>
          <w:sz w:val="21"/>
        </w:rPr>
        <w:t>a raw score of 60, his or her true score (with 68% likelihood) is between 57 and 63, between 54 and 66 (with 95% likelihood), and between 51 and 69 (with 99% likelihood).</w:t>
      </w:r>
    </w:p>
    <w:p w14:paraId="11A66B39" w14:textId="77777777" w:rsidR="007F54DE" w:rsidRDefault="00000000">
      <w:pPr>
        <w:spacing w:before="249" w:line="239" w:lineRule="exact"/>
        <w:ind w:left="72" w:right="216"/>
        <w:textAlignment w:val="baseline"/>
        <w:rPr>
          <w:rFonts w:ascii="Garamond" w:eastAsia="Garamond" w:hAnsi="Garamond"/>
          <w:color w:val="000000"/>
          <w:sz w:val="21"/>
        </w:rPr>
      </w:pPr>
      <w:r>
        <w:rPr>
          <w:rFonts w:ascii="Garamond" w:eastAsia="Garamond" w:hAnsi="Garamond"/>
          <w:color w:val="000000"/>
          <w:sz w:val="21"/>
        </w:rPr>
        <w:t xml:space="preserve">The preferred Standard Error of Measurement (SEM) is the </w:t>
      </w:r>
      <w:r>
        <w:rPr>
          <w:rFonts w:ascii="Garamond" w:eastAsia="Garamond" w:hAnsi="Garamond"/>
          <w:i/>
          <w:color w:val="000000"/>
          <w:sz w:val="21"/>
        </w:rPr>
        <w:t xml:space="preserve">Conditional </w:t>
      </w:r>
      <w:r>
        <w:rPr>
          <w:rFonts w:ascii="Garamond" w:eastAsia="Garamond" w:hAnsi="Garamond"/>
          <w:color w:val="000000"/>
          <w:sz w:val="21"/>
        </w:rPr>
        <w:t>Standard Error of Measurement (CSEM) when setting cutoff scores as opposed to the traditional Standard Error of Measurement (Standards, 1999). The CSEM provides an estimate of the SEM for each score in the distribution, allowing the user to focus on the CSEM in the range of scores around the Critical Score, which is the area of decision-making</w:t>
      </w:r>
    </w:p>
    <w:p w14:paraId="386C3563" w14:textId="77777777" w:rsidR="007F54DE" w:rsidRDefault="007F54DE">
      <w:pPr>
        <w:sectPr w:rsidR="007F54DE">
          <w:pgSz w:w="12250" w:h="15725"/>
          <w:pgMar w:top="900" w:right="1526" w:bottom="1189" w:left="1464" w:header="720" w:footer="720" w:gutter="0"/>
          <w:cols w:space="720"/>
        </w:sectPr>
      </w:pPr>
    </w:p>
    <w:p w14:paraId="2A48DBFA" w14:textId="77777777" w:rsidR="007F54DE" w:rsidRDefault="00000000" w:rsidP="00115FA7">
      <w:pPr>
        <w:spacing w:line="237" w:lineRule="exact"/>
        <w:ind w:left="720" w:right="1296"/>
        <w:textAlignment w:val="baseline"/>
        <w:rPr>
          <w:rFonts w:ascii="Garamond" w:eastAsia="Garamond" w:hAnsi="Garamond"/>
          <w:color w:val="000000"/>
          <w:sz w:val="21"/>
        </w:rPr>
      </w:pPr>
      <w:r>
        <w:rPr>
          <w:rFonts w:ascii="Garamond" w:eastAsia="Garamond" w:hAnsi="Garamond"/>
          <w:color w:val="000000"/>
          <w:sz w:val="21"/>
        </w:rPr>
        <w:lastRenderedPageBreak/>
        <w:t>interest (Standards, 1999). The classical SEM provides only an average that considers all scores in the distribution. Because the SEM considers the average reliability of scores throughout the entire range of scores, it is less precise when considering the scores of a particular section of the score distribution.</w:t>
      </w:r>
    </w:p>
    <w:p w14:paraId="482BC476" w14:textId="77777777" w:rsidR="007F54DE" w:rsidRDefault="00000000">
      <w:pPr>
        <w:spacing w:before="230" w:after="199" w:line="244" w:lineRule="exact"/>
        <w:ind w:left="720" w:right="1008" w:firstLine="648"/>
        <w:textAlignment w:val="baseline"/>
        <w:rPr>
          <w:rFonts w:ascii="Garamond" w:eastAsia="Garamond" w:hAnsi="Garamond"/>
          <w:b/>
          <w:color w:val="000000"/>
          <w:sz w:val="21"/>
        </w:rPr>
      </w:pPr>
      <w:r>
        <w:rPr>
          <w:rFonts w:ascii="Garamond" w:eastAsia="Garamond" w:hAnsi="Garamond"/>
          <w:b/>
          <w:color w:val="000000"/>
          <w:sz w:val="21"/>
        </w:rPr>
        <w:t xml:space="preserve">Cutoff Options/Adverse Impact: </w:t>
      </w:r>
      <w:r>
        <w:rPr>
          <w:rFonts w:ascii="Garamond" w:eastAsia="Garamond" w:hAnsi="Garamond"/>
          <w:color w:val="000000"/>
          <w:sz w:val="21"/>
        </w:rPr>
        <w:t>This output incorporates three cutoff scores and the Decision Consistency Reliability and Kappa Coefficient. These data for the proposed cutoff scores are illustrated in Table 9.</w:t>
      </w:r>
    </w:p>
    <w:tbl>
      <w:tblPr>
        <w:tblW w:w="0" w:type="auto"/>
        <w:tblLayout w:type="fixed"/>
        <w:tblCellMar>
          <w:left w:w="0" w:type="dxa"/>
          <w:right w:w="0" w:type="dxa"/>
        </w:tblCellMar>
        <w:tblLook w:val="0000" w:firstRow="0" w:lastRow="0" w:firstColumn="0" w:lastColumn="0" w:noHBand="0" w:noVBand="0"/>
      </w:tblPr>
      <w:tblGrid>
        <w:gridCol w:w="1032"/>
        <w:gridCol w:w="1162"/>
        <w:gridCol w:w="1209"/>
        <w:gridCol w:w="1042"/>
        <w:gridCol w:w="1128"/>
        <w:gridCol w:w="1387"/>
        <w:gridCol w:w="1042"/>
        <w:gridCol w:w="1123"/>
        <w:gridCol w:w="1392"/>
      </w:tblGrid>
      <w:tr w:rsidR="007F54DE" w14:paraId="32A5C741" w14:textId="77777777">
        <w:trPr>
          <w:trHeight w:hRule="exact" w:val="269"/>
        </w:trPr>
        <w:tc>
          <w:tcPr>
            <w:tcW w:w="10517" w:type="dxa"/>
            <w:gridSpan w:val="9"/>
            <w:tcBorders>
              <w:top w:val="single" w:sz="4" w:space="0" w:color="000000"/>
              <w:left w:val="single" w:sz="4" w:space="0" w:color="000000"/>
              <w:bottom w:val="single" w:sz="4" w:space="0" w:color="000000"/>
              <w:right w:val="single" w:sz="4" w:space="0" w:color="000000"/>
            </w:tcBorders>
            <w:shd w:val="clear" w:color="ECECEC" w:fill="ECECEC"/>
            <w:vAlign w:val="center"/>
          </w:tcPr>
          <w:p w14:paraId="521CB703" w14:textId="77777777" w:rsidR="007F54DE" w:rsidRDefault="00000000">
            <w:pPr>
              <w:spacing w:line="234" w:lineRule="exact"/>
              <w:jc w:val="center"/>
              <w:textAlignment w:val="baseline"/>
              <w:rPr>
                <w:rFonts w:ascii="Garamond" w:eastAsia="Garamond" w:hAnsi="Garamond"/>
                <w:b/>
                <w:color w:val="000000"/>
                <w:sz w:val="21"/>
              </w:rPr>
            </w:pPr>
            <w:r>
              <w:rPr>
                <w:rFonts w:ascii="Garamond" w:eastAsia="Garamond" w:hAnsi="Garamond"/>
                <w:b/>
                <w:color w:val="000000"/>
                <w:sz w:val="21"/>
              </w:rPr>
              <w:t>Table 9 — Final Cutoff Options/Adverse Impact</w:t>
            </w:r>
          </w:p>
        </w:tc>
      </w:tr>
      <w:tr w:rsidR="007F54DE" w14:paraId="2B17416D" w14:textId="77777777">
        <w:trPr>
          <w:trHeight w:hRule="exact" w:val="245"/>
        </w:trPr>
        <w:tc>
          <w:tcPr>
            <w:tcW w:w="3403" w:type="dxa"/>
            <w:gridSpan w:val="3"/>
            <w:vMerge w:val="restart"/>
            <w:tcBorders>
              <w:top w:val="single" w:sz="4" w:space="0" w:color="000000"/>
              <w:left w:val="single" w:sz="4" w:space="0" w:color="000000"/>
              <w:right w:val="single" w:sz="4" w:space="0" w:color="000000"/>
            </w:tcBorders>
          </w:tcPr>
          <w:p w14:paraId="1CD9E84D" w14:textId="77777777" w:rsidR="007F54DE" w:rsidRDefault="00000000">
            <w:pPr>
              <w:textAlignment w:val="baseline"/>
              <w:rPr>
                <w:rFonts w:ascii="Garamond" w:eastAsia="Garamond" w:hAnsi="Garamond"/>
                <w:color w:val="000000"/>
                <w:sz w:val="24"/>
              </w:rPr>
            </w:pPr>
            <w:r>
              <w:rPr>
                <w:rFonts w:ascii="Garamond" w:eastAsia="Garamond" w:hAnsi="Garamond"/>
                <w:color w:val="000000"/>
                <w:sz w:val="24"/>
              </w:rPr>
              <w:t xml:space="preserve"> </w:t>
            </w:r>
          </w:p>
        </w:tc>
        <w:tc>
          <w:tcPr>
            <w:tcW w:w="7114" w:type="dxa"/>
            <w:gridSpan w:val="6"/>
            <w:tcBorders>
              <w:top w:val="single" w:sz="4" w:space="0" w:color="000000"/>
              <w:left w:val="single" w:sz="4" w:space="0" w:color="000000"/>
              <w:bottom w:val="single" w:sz="4" w:space="0" w:color="000000"/>
              <w:right w:val="single" w:sz="4" w:space="0" w:color="000000"/>
            </w:tcBorders>
            <w:vAlign w:val="center"/>
          </w:tcPr>
          <w:p w14:paraId="6EB183B9" w14:textId="77777777" w:rsidR="007F54DE" w:rsidRDefault="00000000">
            <w:pPr>
              <w:spacing w:line="234" w:lineRule="exact"/>
              <w:ind w:right="1923"/>
              <w:jc w:val="right"/>
              <w:textAlignment w:val="baseline"/>
              <w:rPr>
                <w:rFonts w:ascii="Garamond" w:eastAsia="Garamond" w:hAnsi="Garamond"/>
                <w:color w:val="000000"/>
                <w:sz w:val="21"/>
              </w:rPr>
            </w:pPr>
            <w:r>
              <w:rPr>
                <w:rFonts w:ascii="Garamond" w:eastAsia="Garamond" w:hAnsi="Garamond"/>
                <w:color w:val="000000"/>
                <w:sz w:val="21"/>
              </w:rPr>
              <w:t>Interpretation for Mastery-based Tests</w:t>
            </w:r>
          </w:p>
        </w:tc>
      </w:tr>
      <w:tr w:rsidR="007F54DE" w14:paraId="2819144B" w14:textId="77777777">
        <w:trPr>
          <w:trHeight w:hRule="exact" w:val="249"/>
        </w:trPr>
        <w:tc>
          <w:tcPr>
            <w:tcW w:w="3403" w:type="dxa"/>
            <w:gridSpan w:val="3"/>
            <w:vMerge/>
            <w:tcBorders>
              <w:left w:val="single" w:sz="4" w:space="0" w:color="000000"/>
              <w:bottom w:val="single" w:sz="4" w:space="0" w:color="000000"/>
              <w:right w:val="single" w:sz="4" w:space="0" w:color="000000"/>
            </w:tcBorders>
          </w:tcPr>
          <w:p w14:paraId="3635B7C2" w14:textId="77777777" w:rsidR="007F54DE" w:rsidRDefault="007F54DE"/>
        </w:tc>
        <w:tc>
          <w:tcPr>
            <w:tcW w:w="2170" w:type="dxa"/>
            <w:gridSpan w:val="2"/>
            <w:tcBorders>
              <w:top w:val="single" w:sz="4" w:space="0" w:color="000000"/>
              <w:left w:val="single" w:sz="4" w:space="0" w:color="000000"/>
              <w:bottom w:val="single" w:sz="4" w:space="0" w:color="000000"/>
              <w:right w:val="single" w:sz="4" w:space="0" w:color="000000"/>
            </w:tcBorders>
            <w:vAlign w:val="center"/>
          </w:tcPr>
          <w:p w14:paraId="45D75A0E" w14:textId="77777777" w:rsidR="007F54DE" w:rsidRDefault="00000000">
            <w:pPr>
              <w:spacing w:after="5" w:line="243" w:lineRule="exact"/>
              <w:ind w:right="33"/>
              <w:jc w:val="right"/>
              <w:textAlignment w:val="baseline"/>
              <w:rPr>
                <w:rFonts w:ascii="Garamond" w:eastAsia="Garamond" w:hAnsi="Garamond"/>
                <w:color w:val="000000"/>
                <w:sz w:val="21"/>
              </w:rPr>
            </w:pPr>
            <w:r>
              <w:rPr>
                <w:rFonts w:ascii="Garamond" w:eastAsia="Garamond" w:hAnsi="Garamond"/>
                <w:color w:val="000000"/>
                <w:sz w:val="21"/>
              </w:rPr>
              <w:t xml:space="preserve">Decision </w:t>
            </w:r>
            <w:proofErr w:type="spellStart"/>
            <w:r>
              <w:rPr>
                <w:rFonts w:ascii="Garamond" w:eastAsia="Garamond" w:hAnsi="Garamond"/>
                <w:color w:val="000000"/>
                <w:sz w:val="21"/>
              </w:rPr>
              <w:t>Consistenc</w:t>
            </w:r>
            <w:proofErr w:type="spellEnd"/>
          </w:p>
        </w:tc>
        <w:tc>
          <w:tcPr>
            <w:tcW w:w="1387" w:type="dxa"/>
            <w:tcBorders>
              <w:top w:val="single" w:sz="4" w:space="0" w:color="000000"/>
              <w:left w:val="single" w:sz="4" w:space="0" w:color="000000"/>
              <w:bottom w:val="single" w:sz="4" w:space="0" w:color="000000"/>
              <w:right w:val="single" w:sz="4" w:space="0" w:color="000000"/>
            </w:tcBorders>
            <w:vAlign w:val="center"/>
          </w:tcPr>
          <w:p w14:paraId="71A696FC" w14:textId="77777777" w:rsidR="007F54DE" w:rsidRDefault="00000000">
            <w:pPr>
              <w:spacing w:after="8" w:line="240" w:lineRule="exact"/>
              <w:ind w:right="399"/>
              <w:jc w:val="right"/>
              <w:textAlignment w:val="baseline"/>
              <w:rPr>
                <w:rFonts w:ascii="Garamond" w:eastAsia="Garamond" w:hAnsi="Garamond"/>
                <w:color w:val="000000"/>
                <w:sz w:val="21"/>
              </w:rPr>
            </w:pPr>
            <w:proofErr w:type="spellStart"/>
            <w:r>
              <w:rPr>
                <w:rFonts w:ascii="Garamond" w:eastAsia="Garamond" w:hAnsi="Garamond"/>
                <w:color w:val="000000"/>
                <w:sz w:val="21"/>
              </w:rPr>
              <w:t>i</w:t>
            </w:r>
            <w:proofErr w:type="spellEnd"/>
            <w:r>
              <w:rPr>
                <w:rFonts w:ascii="Garamond" w:eastAsia="Garamond" w:hAnsi="Garamond"/>
                <w:color w:val="000000"/>
                <w:sz w:val="21"/>
              </w:rPr>
              <w:t xml:space="preserve"> Reliability</w:t>
            </w:r>
          </w:p>
        </w:tc>
        <w:tc>
          <w:tcPr>
            <w:tcW w:w="3557" w:type="dxa"/>
            <w:gridSpan w:val="3"/>
            <w:tcBorders>
              <w:top w:val="single" w:sz="4" w:space="0" w:color="000000"/>
              <w:left w:val="single" w:sz="4" w:space="0" w:color="000000"/>
              <w:bottom w:val="single" w:sz="4" w:space="0" w:color="000000"/>
              <w:right w:val="single" w:sz="4" w:space="0" w:color="000000"/>
            </w:tcBorders>
            <w:vAlign w:val="center"/>
          </w:tcPr>
          <w:p w14:paraId="1EFB41D4" w14:textId="77777777" w:rsidR="007F54DE" w:rsidRDefault="00000000">
            <w:pPr>
              <w:spacing w:after="16" w:line="232" w:lineRule="exact"/>
              <w:jc w:val="center"/>
              <w:textAlignment w:val="baseline"/>
              <w:rPr>
                <w:rFonts w:ascii="Garamond" w:eastAsia="Garamond" w:hAnsi="Garamond"/>
                <w:color w:val="000000"/>
                <w:sz w:val="21"/>
              </w:rPr>
            </w:pPr>
            <w:r>
              <w:rPr>
                <w:rFonts w:ascii="Garamond" w:eastAsia="Garamond" w:hAnsi="Garamond"/>
                <w:color w:val="000000"/>
                <w:sz w:val="21"/>
              </w:rPr>
              <w:t>Kappa Coefficient</w:t>
            </w:r>
          </w:p>
        </w:tc>
      </w:tr>
      <w:tr w:rsidR="007F54DE" w14:paraId="7094457B" w14:textId="77777777">
        <w:trPr>
          <w:trHeight w:hRule="exact" w:val="259"/>
        </w:trPr>
        <w:tc>
          <w:tcPr>
            <w:tcW w:w="1032" w:type="dxa"/>
            <w:vMerge w:val="restart"/>
            <w:tcBorders>
              <w:top w:val="single" w:sz="4" w:space="0" w:color="000000"/>
              <w:left w:val="single" w:sz="4" w:space="0" w:color="000000"/>
              <w:right w:val="single" w:sz="4" w:space="0" w:color="000000"/>
            </w:tcBorders>
          </w:tcPr>
          <w:p w14:paraId="652C5683" w14:textId="77777777" w:rsidR="007F54DE" w:rsidRDefault="00000000">
            <w:pPr>
              <w:spacing w:line="233" w:lineRule="exact"/>
              <w:jc w:val="center"/>
              <w:textAlignment w:val="baseline"/>
              <w:rPr>
                <w:rFonts w:ascii="Garamond" w:eastAsia="Garamond" w:hAnsi="Garamond"/>
                <w:color w:val="000000"/>
                <w:sz w:val="21"/>
              </w:rPr>
            </w:pPr>
            <w:r>
              <w:rPr>
                <w:rFonts w:ascii="Garamond" w:eastAsia="Garamond" w:hAnsi="Garamond"/>
                <w:color w:val="000000"/>
                <w:sz w:val="21"/>
              </w:rPr>
              <w:t xml:space="preserve">Cutoff </w:t>
            </w:r>
            <w:r>
              <w:rPr>
                <w:rFonts w:ascii="Garamond" w:eastAsia="Garamond" w:hAnsi="Garamond"/>
                <w:color w:val="000000"/>
                <w:sz w:val="21"/>
              </w:rPr>
              <w:br/>
              <w:t>Options</w:t>
            </w:r>
          </w:p>
        </w:tc>
        <w:tc>
          <w:tcPr>
            <w:tcW w:w="2371" w:type="dxa"/>
            <w:gridSpan w:val="2"/>
            <w:tcBorders>
              <w:top w:val="single" w:sz="4" w:space="0" w:color="000000"/>
              <w:left w:val="single" w:sz="4" w:space="0" w:color="000000"/>
              <w:bottom w:val="single" w:sz="4" w:space="0" w:color="000000"/>
              <w:right w:val="single" w:sz="4" w:space="0" w:color="000000"/>
            </w:tcBorders>
            <w:vAlign w:val="center"/>
          </w:tcPr>
          <w:p w14:paraId="70FFD48D" w14:textId="77777777" w:rsidR="007F54DE" w:rsidRDefault="00000000">
            <w:pPr>
              <w:spacing w:after="9" w:line="244" w:lineRule="exact"/>
              <w:jc w:val="center"/>
              <w:textAlignment w:val="baseline"/>
              <w:rPr>
                <w:rFonts w:ascii="Garamond" w:eastAsia="Garamond" w:hAnsi="Garamond"/>
                <w:color w:val="000000"/>
                <w:sz w:val="21"/>
              </w:rPr>
            </w:pPr>
            <w:r>
              <w:rPr>
                <w:rFonts w:ascii="Garamond" w:eastAsia="Garamond" w:hAnsi="Garamond"/>
                <w:color w:val="000000"/>
                <w:sz w:val="21"/>
              </w:rPr>
              <w:t>Cutoff Score</w:t>
            </w:r>
          </w:p>
        </w:tc>
        <w:tc>
          <w:tcPr>
            <w:tcW w:w="1042" w:type="dxa"/>
            <w:vMerge w:val="restart"/>
            <w:tcBorders>
              <w:top w:val="single" w:sz="4" w:space="0" w:color="000000"/>
              <w:left w:val="single" w:sz="4" w:space="0" w:color="000000"/>
              <w:right w:val="single" w:sz="4" w:space="0" w:color="000000"/>
            </w:tcBorders>
            <w:vAlign w:val="center"/>
          </w:tcPr>
          <w:p w14:paraId="218A13D2" w14:textId="77777777" w:rsidR="007F54DE" w:rsidRDefault="00000000">
            <w:pPr>
              <w:spacing w:before="122" w:after="123" w:line="244" w:lineRule="exact"/>
              <w:ind w:right="33"/>
              <w:jc w:val="right"/>
              <w:textAlignment w:val="baseline"/>
              <w:rPr>
                <w:rFonts w:ascii="Garamond" w:eastAsia="Garamond" w:hAnsi="Garamond"/>
                <w:color w:val="000000"/>
                <w:sz w:val="21"/>
              </w:rPr>
            </w:pPr>
            <w:r>
              <w:rPr>
                <w:rFonts w:ascii="Garamond" w:eastAsia="Garamond" w:hAnsi="Garamond"/>
                <w:color w:val="000000"/>
                <w:sz w:val="21"/>
              </w:rPr>
              <w:t>Estimated</w:t>
            </w:r>
          </w:p>
        </w:tc>
        <w:tc>
          <w:tcPr>
            <w:tcW w:w="1128" w:type="dxa"/>
            <w:vMerge w:val="restart"/>
            <w:tcBorders>
              <w:top w:val="single" w:sz="4" w:space="0" w:color="000000"/>
              <w:left w:val="single" w:sz="4" w:space="0" w:color="000000"/>
              <w:right w:val="single" w:sz="4" w:space="0" w:color="000000"/>
            </w:tcBorders>
            <w:vAlign w:val="center"/>
          </w:tcPr>
          <w:p w14:paraId="492716A9" w14:textId="77777777" w:rsidR="007F54DE" w:rsidRDefault="00000000">
            <w:pPr>
              <w:spacing w:before="120" w:after="125" w:line="244" w:lineRule="exact"/>
              <w:jc w:val="center"/>
              <w:textAlignment w:val="baseline"/>
              <w:rPr>
                <w:rFonts w:ascii="Garamond" w:eastAsia="Garamond" w:hAnsi="Garamond"/>
                <w:color w:val="000000"/>
                <w:sz w:val="21"/>
              </w:rPr>
            </w:pPr>
            <w:r>
              <w:rPr>
                <w:rFonts w:ascii="Garamond" w:eastAsia="Garamond" w:hAnsi="Garamond"/>
                <w:color w:val="000000"/>
                <w:sz w:val="21"/>
              </w:rPr>
              <w:t>Calculated</w:t>
            </w:r>
          </w:p>
        </w:tc>
        <w:tc>
          <w:tcPr>
            <w:tcW w:w="1387" w:type="dxa"/>
            <w:vMerge w:val="restart"/>
            <w:tcBorders>
              <w:top w:val="single" w:sz="4" w:space="0" w:color="000000"/>
              <w:left w:val="single" w:sz="4" w:space="0" w:color="000000"/>
              <w:right w:val="single" w:sz="4" w:space="0" w:color="000000"/>
            </w:tcBorders>
            <w:vAlign w:val="center"/>
          </w:tcPr>
          <w:p w14:paraId="7B9D3426" w14:textId="77777777" w:rsidR="007F54DE" w:rsidRDefault="00000000">
            <w:pPr>
              <w:spacing w:before="116" w:after="129" w:line="244" w:lineRule="exact"/>
              <w:ind w:right="129"/>
              <w:jc w:val="right"/>
              <w:textAlignment w:val="baseline"/>
              <w:rPr>
                <w:rFonts w:ascii="Garamond" w:eastAsia="Garamond" w:hAnsi="Garamond"/>
                <w:color w:val="000000"/>
                <w:sz w:val="21"/>
              </w:rPr>
            </w:pPr>
            <w:r>
              <w:rPr>
                <w:rFonts w:ascii="Garamond" w:eastAsia="Garamond" w:hAnsi="Garamond"/>
                <w:color w:val="000000"/>
                <w:sz w:val="21"/>
              </w:rPr>
              <w:t>Interpretation</w:t>
            </w:r>
          </w:p>
        </w:tc>
        <w:tc>
          <w:tcPr>
            <w:tcW w:w="1042" w:type="dxa"/>
            <w:vMerge w:val="restart"/>
            <w:tcBorders>
              <w:top w:val="single" w:sz="4" w:space="0" w:color="000000"/>
              <w:left w:val="single" w:sz="4" w:space="0" w:color="000000"/>
              <w:right w:val="single" w:sz="4" w:space="0" w:color="000000"/>
            </w:tcBorders>
            <w:vAlign w:val="center"/>
          </w:tcPr>
          <w:p w14:paraId="58E67F14" w14:textId="77777777" w:rsidR="007F54DE" w:rsidRDefault="00000000">
            <w:pPr>
              <w:spacing w:before="112" w:after="133" w:line="244" w:lineRule="exact"/>
              <w:jc w:val="center"/>
              <w:textAlignment w:val="baseline"/>
              <w:rPr>
                <w:rFonts w:ascii="Garamond" w:eastAsia="Garamond" w:hAnsi="Garamond"/>
                <w:color w:val="000000"/>
                <w:sz w:val="21"/>
              </w:rPr>
            </w:pPr>
            <w:r>
              <w:rPr>
                <w:rFonts w:ascii="Garamond" w:eastAsia="Garamond" w:hAnsi="Garamond"/>
                <w:color w:val="000000"/>
                <w:sz w:val="21"/>
              </w:rPr>
              <w:t>Estimated</w:t>
            </w:r>
          </w:p>
        </w:tc>
        <w:tc>
          <w:tcPr>
            <w:tcW w:w="1123" w:type="dxa"/>
            <w:vMerge w:val="restart"/>
            <w:tcBorders>
              <w:top w:val="single" w:sz="4" w:space="0" w:color="000000"/>
              <w:left w:val="single" w:sz="4" w:space="0" w:color="000000"/>
              <w:right w:val="single" w:sz="4" w:space="0" w:color="000000"/>
            </w:tcBorders>
            <w:vAlign w:val="center"/>
          </w:tcPr>
          <w:p w14:paraId="1DA6040D" w14:textId="77777777" w:rsidR="007F54DE" w:rsidRDefault="00000000">
            <w:pPr>
              <w:spacing w:before="107" w:after="138" w:line="244" w:lineRule="exact"/>
              <w:jc w:val="center"/>
              <w:textAlignment w:val="baseline"/>
              <w:rPr>
                <w:rFonts w:ascii="Garamond" w:eastAsia="Garamond" w:hAnsi="Garamond"/>
                <w:color w:val="000000"/>
                <w:sz w:val="21"/>
              </w:rPr>
            </w:pPr>
            <w:r>
              <w:rPr>
                <w:rFonts w:ascii="Garamond" w:eastAsia="Garamond" w:hAnsi="Garamond"/>
                <w:color w:val="000000"/>
                <w:sz w:val="21"/>
              </w:rPr>
              <w:t>Calculated</w:t>
            </w:r>
          </w:p>
        </w:tc>
        <w:tc>
          <w:tcPr>
            <w:tcW w:w="1392" w:type="dxa"/>
            <w:vMerge w:val="restart"/>
            <w:tcBorders>
              <w:top w:val="single" w:sz="4" w:space="0" w:color="000000"/>
              <w:left w:val="single" w:sz="4" w:space="0" w:color="000000"/>
              <w:right w:val="single" w:sz="4" w:space="0" w:color="000000"/>
            </w:tcBorders>
            <w:vAlign w:val="center"/>
          </w:tcPr>
          <w:p w14:paraId="04F61BC7" w14:textId="77777777" w:rsidR="007F54DE" w:rsidRDefault="00000000">
            <w:pPr>
              <w:spacing w:before="106" w:after="139" w:line="244" w:lineRule="exact"/>
              <w:jc w:val="center"/>
              <w:textAlignment w:val="baseline"/>
              <w:rPr>
                <w:rFonts w:ascii="Garamond" w:eastAsia="Garamond" w:hAnsi="Garamond"/>
                <w:color w:val="000000"/>
                <w:sz w:val="21"/>
              </w:rPr>
            </w:pPr>
            <w:r>
              <w:rPr>
                <w:rFonts w:ascii="Garamond" w:eastAsia="Garamond" w:hAnsi="Garamond"/>
                <w:color w:val="000000"/>
                <w:sz w:val="21"/>
              </w:rPr>
              <w:t>Interpretation</w:t>
            </w:r>
          </w:p>
        </w:tc>
      </w:tr>
      <w:tr w:rsidR="007F54DE" w14:paraId="3B7E8790" w14:textId="77777777">
        <w:trPr>
          <w:trHeight w:hRule="exact" w:val="236"/>
        </w:trPr>
        <w:tc>
          <w:tcPr>
            <w:tcW w:w="1032" w:type="dxa"/>
            <w:vMerge/>
            <w:tcBorders>
              <w:left w:val="single" w:sz="4" w:space="0" w:color="000000"/>
              <w:bottom w:val="single" w:sz="4" w:space="0" w:color="000000"/>
              <w:right w:val="single" w:sz="4" w:space="0" w:color="000000"/>
            </w:tcBorders>
          </w:tcPr>
          <w:p w14:paraId="033A75A0" w14:textId="77777777" w:rsidR="007F54DE" w:rsidRDefault="007F54DE"/>
        </w:tc>
        <w:tc>
          <w:tcPr>
            <w:tcW w:w="1162" w:type="dxa"/>
            <w:tcBorders>
              <w:top w:val="single" w:sz="4" w:space="0" w:color="000000"/>
              <w:left w:val="single" w:sz="4" w:space="0" w:color="000000"/>
              <w:bottom w:val="single" w:sz="4" w:space="0" w:color="000000"/>
              <w:right w:val="single" w:sz="4" w:space="0" w:color="000000"/>
            </w:tcBorders>
            <w:vAlign w:val="center"/>
          </w:tcPr>
          <w:p w14:paraId="74BF2B00" w14:textId="77777777" w:rsidR="007F54DE" w:rsidRDefault="00000000">
            <w:pPr>
              <w:spacing w:line="230" w:lineRule="exact"/>
              <w:jc w:val="center"/>
              <w:textAlignment w:val="baseline"/>
              <w:rPr>
                <w:rFonts w:ascii="Garamond" w:eastAsia="Garamond" w:hAnsi="Garamond"/>
                <w:color w:val="000000"/>
                <w:sz w:val="21"/>
              </w:rPr>
            </w:pPr>
            <w:r>
              <w:rPr>
                <w:rFonts w:ascii="Garamond" w:eastAsia="Garamond" w:hAnsi="Garamond"/>
                <w:color w:val="000000"/>
                <w:sz w:val="21"/>
              </w:rPr>
              <w:t>Raw Points</w:t>
            </w:r>
          </w:p>
        </w:tc>
        <w:tc>
          <w:tcPr>
            <w:tcW w:w="1209" w:type="dxa"/>
            <w:tcBorders>
              <w:top w:val="single" w:sz="4" w:space="0" w:color="000000"/>
              <w:left w:val="single" w:sz="4" w:space="0" w:color="000000"/>
              <w:bottom w:val="single" w:sz="4" w:space="0" w:color="000000"/>
              <w:right w:val="single" w:sz="4" w:space="0" w:color="000000"/>
            </w:tcBorders>
            <w:vAlign w:val="center"/>
          </w:tcPr>
          <w:p w14:paraId="64E1A1D3" w14:textId="77777777" w:rsidR="007F54DE" w:rsidRDefault="00000000">
            <w:pPr>
              <w:spacing w:line="230" w:lineRule="exact"/>
              <w:jc w:val="center"/>
              <w:textAlignment w:val="baseline"/>
              <w:rPr>
                <w:rFonts w:ascii="Garamond" w:eastAsia="Garamond" w:hAnsi="Garamond"/>
                <w:color w:val="000000"/>
                <w:sz w:val="21"/>
              </w:rPr>
            </w:pPr>
            <w:r>
              <w:rPr>
                <w:rFonts w:ascii="Garamond" w:eastAsia="Garamond" w:hAnsi="Garamond"/>
                <w:color w:val="000000"/>
                <w:sz w:val="21"/>
              </w:rPr>
              <w:t>Percent</w:t>
            </w:r>
          </w:p>
        </w:tc>
        <w:tc>
          <w:tcPr>
            <w:tcW w:w="1042" w:type="dxa"/>
            <w:vMerge/>
            <w:tcBorders>
              <w:left w:val="single" w:sz="4" w:space="0" w:color="000000"/>
              <w:bottom w:val="single" w:sz="4" w:space="0" w:color="000000"/>
              <w:right w:val="single" w:sz="4" w:space="0" w:color="000000"/>
            </w:tcBorders>
            <w:vAlign w:val="center"/>
          </w:tcPr>
          <w:p w14:paraId="3F0A121D" w14:textId="77777777" w:rsidR="007F54DE" w:rsidRDefault="007F54DE"/>
        </w:tc>
        <w:tc>
          <w:tcPr>
            <w:tcW w:w="1128" w:type="dxa"/>
            <w:vMerge/>
            <w:tcBorders>
              <w:left w:val="single" w:sz="4" w:space="0" w:color="000000"/>
              <w:bottom w:val="single" w:sz="4" w:space="0" w:color="000000"/>
              <w:right w:val="single" w:sz="4" w:space="0" w:color="000000"/>
            </w:tcBorders>
            <w:vAlign w:val="center"/>
          </w:tcPr>
          <w:p w14:paraId="0065C30C" w14:textId="77777777" w:rsidR="007F54DE" w:rsidRDefault="007F54DE"/>
        </w:tc>
        <w:tc>
          <w:tcPr>
            <w:tcW w:w="1387" w:type="dxa"/>
            <w:vMerge/>
            <w:tcBorders>
              <w:left w:val="single" w:sz="4" w:space="0" w:color="000000"/>
              <w:bottom w:val="single" w:sz="4" w:space="0" w:color="000000"/>
              <w:right w:val="single" w:sz="4" w:space="0" w:color="000000"/>
            </w:tcBorders>
            <w:vAlign w:val="center"/>
          </w:tcPr>
          <w:p w14:paraId="5AF85509" w14:textId="77777777" w:rsidR="007F54DE" w:rsidRDefault="007F54DE"/>
        </w:tc>
        <w:tc>
          <w:tcPr>
            <w:tcW w:w="1042" w:type="dxa"/>
            <w:vMerge/>
            <w:tcBorders>
              <w:left w:val="single" w:sz="4" w:space="0" w:color="000000"/>
              <w:bottom w:val="single" w:sz="4" w:space="0" w:color="000000"/>
              <w:right w:val="single" w:sz="4" w:space="0" w:color="000000"/>
            </w:tcBorders>
            <w:vAlign w:val="center"/>
          </w:tcPr>
          <w:p w14:paraId="03E32486" w14:textId="77777777" w:rsidR="007F54DE" w:rsidRDefault="007F54DE"/>
        </w:tc>
        <w:tc>
          <w:tcPr>
            <w:tcW w:w="1123" w:type="dxa"/>
            <w:vMerge/>
            <w:tcBorders>
              <w:left w:val="single" w:sz="4" w:space="0" w:color="000000"/>
              <w:bottom w:val="single" w:sz="4" w:space="0" w:color="000000"/>
              <w:right w:val="single" w:sz="4" w:space="0" w:color="000000"/>
            </w:tcBorders>
            <w:vAlign w:val="center"/>
          </w:tcPr>
          <w:p w14:paraId="3BFCD9E8" w14:textId="77777777" w:rsidR="007F54DE" w:rsidRDefault="007F54DE"/>
        </w:tc>
        <w:tc>
          <w:tcPr>
            <w:tcW w:w="1392" w:type="dxa"/>
            <w:vMerge/>
            <w:tcBorders>
              <w:left w:val="single" w:sz="4" w:space="0" w:color="000000"/>
              <w:bottom w:val="single" w:sz="4" w:space="0" w:color="000000"/>
              <w:right w:val="single" w:sz="4" w:space="0" w:color="000000"/>
            </w:tcBorders>
            <w:vAlign w:val="center"/>
          </w:tcPr>
          <w:p w14:paraId="6E408015" w14:textId="77777777" w:rsidR="007F54DE" w:rsidRDefault="007F54DE"/>
        </w:tc>
      </w:tr>
      <w:tr w:rsidR="007F54DE" w14:paraId="4AD9F1ED" w14:textId="77777777">
        <w:trPr>
          <w:trHeight w:hRule="exact" w:val="249"/>
        </w:trPr>
        <w:tc>
          <w:tcPr>
            <w:tcW w:w="1032" w:type="dxa"/>
            <w:tcBorders>
              <w:top w:val="single" w:sz="4" w:space="0" w:color="000000"/>
              <w:left w:val="single" w:sz="4" w:space="0" w:color="000000"/>
              <w:bottom w:val="single" w:sz="4" w:space="0" w:color="000000"/>
              <w:right w:val="single" w:sz="4" w:space="0" w:color="000000"/>
            </w:tcBorders>
            <w:vAlign w:val="center"/>
          </w:tcPr>
          <w:p w14:paraId="00236261" w14:textId="77777777" w:rsidR="007F54DE" w:rsidRDefault="00000000">
            <w:pPr>
              <w:spacing w:line="234" w:lineRule="exact"/>
              <w:jc w:val="center"/>
              <w:textAlignment w:val="baseline"/>
              <w:rPr>
                <w:rFonts w:ascii="Garamond" w:eastAsia="Garamond" w:hAnsi="Garamond"/>
                <w:color w:val="000000"/>
                <w:sz w:val="21"/>
              </w:rPr>
            </w:pPr>
            <w:r>
              <w:rPr>
                <w:rFonts w:ascii="Garamond" w:eastAsia="Garamond" w:hAnsi="Garamond"/>
                <w:color w:val="000000"/>
                <w:sz w:val="21"/>
              </w:rPr>
              <w:t>A</w:t>
            </w:r>
          </w:p>
        </w:tc>
        <w:tc>
          <w:tcPr>
            <w:tcW w:w="1162" w:type="dxa"/>
            <w:tcBorders>
              <w:top w:val="single" w:sz="4" w:space="0" w:color="000000"/>
              <w:left w:val="single" w:sz="4" w:space="0" w:color="000000"/>
              <w:bottom w:val="single" w:sz="4" w:space="0" w:color="000000"/>
              <w:right w:val="single" w:sz="4" w:space="0" w:color="000000"/>
            </w:tcBorders>
            <w:vAlign w:val="center"/>
          </w:tcPr>
          <w:p w14:paraId="6881C627" w14:textId="77777777" w:rsidR="007F54DE" w:rsidRDefault="00000000">
            <w:pPr>
              <w:spacing w:line="234" w:lineRule="exact"/>
              <w:jc w:val="center"/>
              <w:textAlignment w:val="baseline"/>
              <w:rPr>
                <w:rFonts w:ascii="Garamond" w:eastAsia="Garamond" w:hAnsi="Garamond"/>
                <w:color w:val="000000"/>
                <w:sz w:val="21"/>
              </w:rPr>
            </w:pPr>
            <w:r>
              <w:rPr>
                <w:rFonts w:ascii="Garamond" w:eastAsia="Garamond" w:hAnsi="Garamond"/>
                <w:color w:val="000000"/>
                <w:sz w:val="21"/>
              </w:rPr>
              <w:t>85</w:t>
            </w:r>
          </w:p>
        </w:tc>
        <w:tc>
          <w:tcPr>
            <w:tcW w:w="1209" w:type="dxa"/>
            <w:tcBorders>
              <w:top w:val="single" w:sz="4" w:space="0" w:color="000000"/>
              <w:left w:val="single" w:sz="4" w:space="0" w:color="000000"/>
              <w:bottom w:val="single" w:sz="4" w:space="0" w:color="000000"/>
              <w:right w:val="single" w:sz="4" w:space="0" w:color="000000"/>
            </w:tcBorders>
            <w:vAlign w:val="center"/>
          </w:tcPr>
          <w:p w14:paraId="559BB8BC" w14:textId="77777777" w:rsidR="007F54DE" w:rsidRDefault="00000000">
            <w:pPr>
              <w:tabs>
                <w:tab w:val="decimal" w:pos="504"/>
              </w:tabs>
              <w:spacing w:line="234" w:lineRule="exact"/>
              <w:textAlignment w:val="baseline"/>
              <w:rPr>
                <w:rFonts w:ascii="Garamond" w:eastAsia="Garamond" w:hAnsi="Garamond"/>
                <w:color w:val="000000"/>
                <w:sz w:val="21"/>
              </w:rPr>
            </w:pPr>
            <w:r>
              <w:rPr>
                <w:rFonts w:ascii="Garamond" w:eastAsia="Garamond" w:hAnsi="Garamond"/>
                <w:color w:val="000000"/>
                <w:sz w:val="21"/>
              </w:rPr>
              <w:t>85.00%</w:t>
            </w:r>
          </w:p>
        </w:tc>
        <w:tc>
          <w:tcPr>
            <w:tcW w:w="1042" w:type="dxa"/>
            <w:tcBorders>
              <w:top w:val="single" w:sz="4" w:space="0" w:color="000000"/>
              <w:left w:val="single" w:sz="4" w:space="0" w:color="000000"/>
              <w:bottom w:val="single" w:sz="4" w:space="0" w:color="000000"/>
              <w:right w:val="single" w:sz="4" w:space="0" w:color="000000"/>
            </w:tcBorders>
            <w:vAlign w:val="center"/>
          </w:tcPr>
          <w:p w14:paraId="520AE21B" w14:textId="77777777" w:rsidR="007F54DE" w:rsidRDefault="00000000">
            <w:pPr>
              <w:tabs>
                <w:tab w:val="decimal" w:pos="504"/>
              </w:tabs>
              <w:spacing w:line="238" w:lineRule="exact"/>
              <w:textAlignment w:val="baseline"/>
              <w:rPr>
                <w:rFonts w:ascii="Garamond" w:eastAsia="Garamond" w:hAnsi="Garamond"/>
                <w:color w:val="000000"/>
                <w:sz w:val="21"/>
              </w:rPr>
            </w:pPr>
            <w:r>
              <w:rPr>
                <w:rFonts w:ascii="Garamond" w:eastAsia="Garamond" w:hAnsi="Garamond"/>
                <w:color w:val="000000"/>
                <w:sz w:val="21"/>
              </w:rPr>
              <w:t>0.82</w:t>
            </w:r>
          </w:p>
        </w:tc>
        <w:tc>
          <w:tcPr>
            <w:tcW w:w="1128" w:type="dxa"/>
            <w:tcBorders>
              <w:top w:val="single" w:sz="4" w:space="0" w:color="000000"/>
              <w:left w:val="single" w:sz="4" w:space="0" w:color="000000"/>
              <w:bottom w:val="single" w:sz="4" w:space="0" w:color="000000"/>
              <w:right w:val="single" w:sz="4" w:space="0" w:color="000000"/>
            </w:tcBorders>
            <w:vAlign w:val="center"/>
          </w:tcPr>
          <w:p w14:paraId="06910F89" w14:textId="77777777" w:rsidR="007F54DE" w:rsidRDefault="00000000">
            <w:pPr>
              <w:tabs>
                <w:tab w:val="decimal" w:pos="504"/>
              </w:tabs>
              <w:spacing w:line="239" w:lineRule="exact"/>
              <w:textAlignment w:val="baseline"/>
              <w:rPr>
                <w:rFonts w:ascii="Garamond" w:eastAsia="Garamond" w:hAnsi="Garamond"/>
                <w:color w:val="000000"/>
                <w:sz w:val="21"/>
              </w:rPr>
            </w:pPr>
            <w:r>
              <w:rPr>
                <w:rFonts w:ascii="Garamond" w:eastAsia="Garamond" w:hAnsi="Garamond"/>
                <w:color w:val="000000"/>
                <w:sz w:val="21"/>
              </w:rPr>
              <w:t>0.80</w:t>
            </w:r>
          </w:p>
        </w:tc>
        <w:tc>
          <w:tcPr>
            <w:tcW w:w="1387" w:type="dxa"/>
            <w:tcBorders>
              <w:top w:val="single" w:sz="4" w:space="0" w:color="000000"/>
              <w:left w:val="single" w:sz="4" w:space="0" w:color="000000"/>
              <w:bottom w:val="single" w:sz="4" w:space="0" w:color="000000"/>
              <w:right w:val="single" w:sz="4" w:space="0" w:color="000000"/>
            </w:tcBorders>
            <w:vAlign w:val="center"/>
          </w:tcPr>
          <w:p w14:paraId="060DB990" w14:textId="77777777" w:rsidR="007F54DE" w:rsidRDefault="00000000">
            <w:pPr>
              <w:spacing w:line="239" w:lineRule="exact"/>
              <w:ind w:right="309"/>
              <w:jc w:val="right"/>
              <w:textAlignment w:val="baseline"/>
              <w:rPr>
                <w:rFonts w:ascii="Garamond" w:eastAsia="Garamond" w:hAnsi="Garamond"/>
                <w:color w:val="000000"/>
                <w:sz w:val="21"/>
              </w:rPr>
            </w:pPr>
            <w:r>
              <w:rPr>
                <w:rFonts w:ascii="Garamond" w:eastAsia="Garamond" w:hAnsi="Garamond"/>
                <w:color w:val="000000"/>
                <w:sz w:val="21"/>
              </w:rPr>
              <w:t>Adequate</w:t>
            </w:r>
          </w:p>
        </w:tc>
        <w:tc>
          <w:tcPr>
            <w:tcW w:w="1042" w:type="dxa"/>
            <w:tcBorders>
              <w:top w:val="single" w:sz="4" w:space="0" w:color="000000"/>
              <w:left w:val="single" w:sz="4" w:space="0" w:color="000000"/>
              <w:bottom w:val="single" w:sz="4" w:space="0" w:color="000000"/>
              <w:right w:val="single" w:sz="4" w:space="0" w:color="000000"/>
            </w:tcBorders>
            <w:vAlign w:val="center"/>
          </w:tcPr>
          <w:p w14:paraId="57948507" w14:textId="77777777" w:rsidR="007F54DE" w:rsidRDefault="00000000">
            <w:pPr>
              <w:tabs>
                <w:tab w:val="decimal" w:pos="432"/>
              </w:tabs>
              <w:spacing w:after="8" w:line="231" w:lineRule="exact"/>
              <w:textAlignment w:val="baseline"/>
              <w:rPr>
                <w:rFonts w:ascii="Garamond" w:eastAsia="Garamond" w:hAnsi="Garamond"/>
                <w:color w:val="000000"/>
                <w:sz w:val="21"/>
              </w:rPr>
            </w:pPr>
            <w:r>
              <w:rPr>
                <w:rFonts w:ascii="Garamond" w:eastAsia="Garamond" w:hAnsi="Garamond"/>
                <w:color w:val="000000"/>
                <w:sz w:val="21"/>
              </w:rPr>
              <w:t>0.58</w:t>
            </w:r>
          </w:p>
        </w:tc>
        <w:tc>
          <w:tcPr>
            <w:tcW w:w="1123" w:type="dxa"/>
            <w:tcBorders>
              <w:top w:val="single" w:sz="4" w:space="0" w:color="000000"/>
              <w:left w:val="single" w:sz="4" w:space="0" w:color="000000"/>
              <w:bottom w:val="single" w:sz="4" w:space="0" w:color="000000"/>
              <w:right w:val="single" w:sz="4" w:space="0" w:color="000000"/>
            </w:tcBorders>
            <w:vAlign w:val="center"/>
          </w:tcPr>
          <w:p w14:paraId="77C054D3" w14:textId="77777777" w:rsidR="007F54DE" w:rsidRDefault="00000000">
            <w:pPr>
              <w:tabs>
                <w:tab w:val="decimal" w:pos="504"/>
              </w:tabs>
              <w:spacing w:after="8" w:line="231" w:lineRule="exact"/>
              <w:textAlignment w:val="baseline"/>
              <w:rPr>
                <w:rFonts w:ascii="Garamond" w:eastAsia="Garamond" w:hAnsi="Garamond"/>
                <w:color w:val="000000"/>
                <w:sz w:val="21"/>
              </w:rPr>
            </w:pPr>
            <w:r>
              <w:rPr>
                <w:rFonts w:ascii="Garamond" w:eastAsia="Garamond" w:hAnsi="Garamond"/>
                <w:color w:val="000000"/>
                <w:sz w:val="21"/>
              </w:rPr>
              <w:t>0.50</w:t>
            </w:r>
          </w:p>
        </w:tc>
        <w:tc>
          <w:tcPr>
            <w:tcW w:w="1392" w:type="dxa"/>
            <w:tcBorders>
              <w:top w:val="single" w:sz="4" w:space="0" w:color="000000"/>
              <w:left w:val="single" w:sz="4" w:space="0" w:color="000000"/>
              <w:bottom w:val="single" w:sz="4" w:space="0" w:color="000000"/>
              <w:right w:val="single" w:sz="4" w:space="0" w:color="000000"/>
            </w:tcBorders>
            <w:vAlign w:val="center"/>
          </w:tcPr>
          <w:p w14:paraId="28832973" w14:textId="77777777" w:rsidR="007F54DE" w:rsidRDefault="00000000">
            <w:pPr>
              <w:spacing w:after="13" w:line="226" w:lineRule="exact"/>
              <w:jc w:val="center"/>
              <w:textAlignment w:val="baseline"/>
              <w:rPr>
                <w:rFonts w:ascii="Garamond" w:eastAsia="Garamond" w:hAnsi="Garamond"/>
                <w:color w:val="000000"/>
                <w:sz w:val="21"/>
              </w:rPr>
            </w:pPr>
            <w:r>
              <w:rPr>
                <w:rFonts w:ascii="Garamond" w:eastAsia="Garamond" w:hAnsi="Garamond"/>
                <w:color w:val="000000"/>
                <w:sz w:val="21"/>
              </w:rPr>
              <w:t>Good</w:t>
            </w:r>
          </w:p>
        </w:tc>
      </w:tr>
      <w:tr w:rsidR="007F54DE" w14:paraId="757ABAED" w14:textId="77777777">
        <w:trPr>
          <w:trHeight w:hRule="exact" w:val="245"/>
        </w:trPr>
        <w:tc>
          <w:tcPr>
            <w:tcW w:w="1032" w:type="dxa"/>
            <w:tcBorders>
              <w:top w:val="single" w:sz="4" w:space="0" w:color="000000"/>
              <w:left w:val="single" w:sz="4" w:space="0" w:color="000000"/>
              <w:bottom w:val="single" w:sz="4" w:space="0" w:color="000000"/>
              <w:right w:val="single" w:sz="4" w:space="0" w:color="000000"/>
            </w:tcBorders>
            <w:vAlign w:val="center"/>
          </w:tcPr>
          <w:p w14:paraId="2622E013" w14:textId="77777777" w:rsidR="007F54DE" w:rsidRDefault="00000000">
            <w:pPr>
              <w:spacing w:line="234" w:lineRule="exact"/>
              <w:jc w:val="center"/>
              <w:textAlignment w:val="baseline"/>
              <w:rPr>
                <w:rFonts w:ascii="Garamond" w:eastAsia="Garamond" w:hAnsi="Garamond"/>
                <w:color w:val="000000"/>
                <w:sz w:val="21"/>
              </w:rPr>
            </w:pPr>
            <w:r>
              <w:rPr>
                <w:rFonts w:ascii="Garamond" w:eastAsia="Garamond" w:hAnsi="Garamond"/>
                <w:color w:val="000000"/>
                <w:sz w:val="21"/>
              </w:rPr>
              <w:t>B</w:t>
            </w:r>
          </w:p>
        </w:tc>
        <w:tc>
          <w:tcPr>
            <w:tcW w:w="1162" w:type="dxa"/>
            <w:tcBorders>
              <w:top w:val="single" w:sz="4" w:space="0" w:color="000000"/>
              <w:left w:val="single" w:sz="4" w:space="0" w:color="000000"/>
              <w:bottom w:val="single" w:sz="4" w:space="0" w:color="000000"/>
              <w:right w:val="single" w:sz="4" w:space="0" w:color="000000"/>
            </w:tcBorders>
            <w:vAlign w:val="center"/>
          </w:tcPr>
          <w:p w14:paraId="22FAFD9D" w14:textId="77777777" w:rsidR="007F54DE" w:rsidRDefault="00000000">
            <w:pPr>
              <w:spacing w:line="234" w:lineRule="exact"/>
              <w:jc w:val="center"/>
              <w:textAlignment w:val="baseline"/>
              <w:rPr>
                <w:rFonts w:ascii="Garamond" w:eastAsia="Garamond" w:hAnsi="Garamond"/>
                <w:color w:val="000000"/>
                <w:sz w:val="21"/>
              </w:rPr>
            </w:pPr>
            <w:r>
              <w:rPr>
                <w:rFonts w:ascii="Garamond" w:eastAsia="Garamond" w:hAnsi="Garamond"/>
                <w:color w:val="000000"/>
                <w:sz w:val="21"/>
              </w:rPr>
              <w:t>81</w:t>
            </w:r>
          </w:p>
        </w:tc>
        <w:tc>
          <w:tcPr>
            <w:tcW w:w="1209" w:type="dxa"/>
            <w:tcBorders>
              <w:top w:val="single" w:sz="4" w:space="0" w:color="000000"/>
              <w:left w:val="single" w:sz="4" w:space="0" w:color="000000"/>
              <w:bottom w:val="single" w:sz="4" w:space="0" w:color="000000"/>
              <w:right w:val="single" w:sz="4" w:space="0" w:color="000000"/>
            </w:tcBorders>
            <w:vAlign w:val="center"/>
          </w:tcPr>
          <w:p w14:paraId="11E0392B" w14:textId="77777777" w:rsidR="007F54DE" w:rsidRDefault="00000000">
            <w:pPr>
              <w:tabs>
                <w:tab w:val="decimal" w:pos="504"/>
              </w:tabs>
              <w:spacing w:line="234" w:lineRule="exact"/>
              <w:textAlignment w:val="baseline"/>
              <w:rPr>
                <w:rFonts w:ascii="Garamond" w:eastAsia="Garamond" w:hAnsi="Garamond"/>
                <w:color w:val="000000"/>
                <w:sz w:val="21"/>
              </w:rPr>
            </w:pPr>
            <w:r>
              <w:rPr>
                <w:rFonts w:ascii="Garamond" w:eastAsia="Garamond" w:hAnsi="Garamond"/>
                <w:color w:val="000000"/>
                <w:sz w:val="21"/>
              </w:rPr>
              <w:t>81.00%</w:t>
            </w:r>
          </w:p>
        </w:tc>
        <w:tc>
          <w:tcPr>
            <w:tcW w:w="1042" w:type="dxa"/>
            <w:tcBorders>
              <w:top w:val="single" w:sz="4" w:space="0" w:color="000000"/>
              <w:left w:val="single" w:sz="4" w:space="0" w:color="000000"/>
              <w:bottom w:val="single" w:sz="4" w:space="0" w:color="000000"/>
              <w:right w:val="single" w:sz="4" w:space="0" w:color="000000"/>
            </w:tcBorders>
            <w:vAlign w:val="center"/>
          </w:tcPr>
          <w:p w14:paraId="61FDE4E2" w14:textId="77777777" w:rsidR="007F54DE" w:rsidRDefault="00000000">
            <w:pPr>
              <w:tabs>
                <w:tab w:val="decimal" w:pos="504"/>
              </w:tabs>
              <w:spacing w:line="234" w:lineRule="exact"/>
              <w:textAlignment w:val="baseline"/>
              <w:rPr>
                <w:rFonts w:ascii="Garamond" w:eastAsia="Garamond" w:hAnsi="Garamond"/>
                <w:color w:val="000000"/>
                <w:sz w:val="21"/>
              </w:rPr>
            </w:pPr>
            <w:r>
              <w:rPr>
                <w:rFonts w:ascii="Garamond" w:eastAsia="Garamond" w:hAnsi="Garamond"/>
                <w:color w:val="000000"/>
                <w:sz w:val="21"/>
              </w:rPr>
              <w:t>0.80</w:t>
            </w:r>
          </w:p>
        </w:tc>
        <w:tc>
          <w:tcPr>
            <w:tcW w:w="1128" w:type="dxa"/>
            <w:tcBorders>
              <w:top w:val="single" w:sz="4" w:space="0" w:color="000000"/>
              <w:left w:val="single" w:sz="4" w:space="0" w:color="000000"/>
              <w:bottom w:val="single" w:sz="4" w:space="0" w:color="000000"/>
              <w:right w:val="single" w:sz="4" w:space="0" w:color="000000"/>
            </w:tcBorders>
            <w:vAlign w:val="center"/>
          </w:tcPr>
          <w:p w14:paraId="6442B021" w14:textId="77777777" w:rsidR="007F54DE" w:rsidRDefault="00000000">
            <w:pPr>
              <w:tabs>
                <w:tab w:val="decimal" w:pos="504"/>
              </w:tabs>
              <w:spacing w:line="235" w:lineRule="exact"/>
              <w:textAlignment w:val="baseline"/>
              <w:rPr>
                <w:rFonts w:ascii="Garamond" w:eastAsia="Garamond" w:hAnsi="Garamond"/>
                <w:color w:val="000000"/>
                <w:sz w:val="21"/>
              </w:rPr>
            </w:pPr>
            <w:r>
              <w:rPr>
                <w:rFonts w:ascii="Garamond" w:eastAsia="Garamond" w:hAnsi="Garamond"/>
                <w:color w:val="000000"/>
                <w:sz w:val="21"/>
              </w:rPr>
              <w:t>0.76</w:t>
            </w:r>
          </w:p>
        </w:tc>
        <w:tc>
          <w:tcPr>
            <w:tcW w:w="1387" w:type="dxa"/>
            <w:tcBorders>
              <w:top w:val="single" w:sz="4" w:space="0" w:color="000000"/>
              <w:left w:val="single" w:sz="4" w:space="0" w:color="000000"/>
              <w:bottom w:val="single" w:sz="4" w:space="0" w:color="000000"/>
              <w:right w:val="single" w:sz="4" w:space="0" w:color="000000"/>
            </w:tcBorders>
            <w:vAlign w:val="center"/>
          </w:tcPr>
          <w:p w14:paraId="6D6BCFC1" w14:textId="77777777" w:rsidR="007F54DE" w:rsidRDefault="00000000">
            <w:pPr>
              <w:spacing w:line="235" w:lineRule="exact"/>
              <w:ind w:right="309"/>
              <w:jc w:val="right"/>
              <w:textAlignment w:val="baseline"/>
              <w:rPr>
                <w:rFonts w:ascii="Garamond" w:eastAsia="Garamond" w:hAnsi="Garamond"/>
                <w:color w:val="000000"/>
                <w:sz w:val="21"/>
              </w:rPr>
            </w:pPr>
            <w:r>
              <w:rPr>
                <w:rFonts w:ascii="Garamond" w:eastAsia="Garamond" w:hAnsi="Garamond"/>
                <w:color w:val="000000"/>
                <w:sz w:val="21"/>
              </w:rPr>
              <w:t>Adequate</w:t>
            </w:r>
          </w:p>
        </w:tc>
        <w:tc>
          <w:tcPr>
            <w:tcW w:w="1042" w:type="dxa"/>
            <w:tcBorders>
              <w:top w:val="single" w:sz="4" w:space="0" w:color="000000"/>
              <w:left w:val="single" w:sz="4" w:space="0" w:color="000000"/>
              <w:bottom w:val="single" w:sz="4" w:space="0" w:color="000000"/>
              <w:right w:val="single" w:sz="4" w:space="0" w:color="000000"/>
            </w:tcBorders>
            <w:vAlign w:val="center"/>
          </w:tcPr>
          <w:p w14:paraId="5C0E2349" w14:textId="77777777" w:rsidR="007F54DE" w:rsidRDefault="00000000">
            <w:pPr>
              <w:tabs>
                <w:tab w:val="decimal" w:pos="432"/>
              </w:tabs>
              <w:spacing w:after="4" w:line="231" w:lineRule="exact"/>
              <w:textAlignment w:val="baseline"/>
              <w:rPr>
                <w:rFonts w:ascii="Garamond" w:eastAsia="Garamond" w:hAnsi="Garamond"/>
                <w:color w:val="000000"/>
                <w:sz w:val="21"/>
              </w:rPr>
            </w:pPr>
            <w:r>
              <w:rPr>
                <w:rFonts w:ascii="Garamond" w:eastAsia="Garamond" w:hAnsi="Garamond"/>
                <w:color w:val="000000"/>
                <w:sz w:val="21"/>
              </w:rPr>
              <w:t>0.59</w:t>
            </w:r>
          </w:p>
        </w:tc>
        <w:tc>
          <w:tcPr>
            <w:tcW w:w="1123" w:type="dxa"/>
            <w:tcBorders>
              <w:top w:val="single" w:sz="4" w:space="0" w:color="000000"/>
              <w:left w:val="single" w:sz="4" w:space="0" w:color="000000"/>
              <w:bottom w:val="single" w:sz="4" w:space="0" w:color="000000"/>
              <w:right w:val="single" w:sz="4" w:space="0" w:color="000000"/>
            </w:tcBorders>
            <w:vAlign w:val="center"/>
          </w:tcPr>
          <w:p w14:paraId="256C913F" w14:textId="77777777" w:rsidR="007F54DE" w:rsidRDefault="00000000">
            <w:pPr>
              <w:tabs>
                <w:tab w:val="decimal" w:pos="504"/>
              </w:tabs>
              <w:spacing w:after="4" w:line="231" w:lineRule="exact"/>
              <w:textAlignment w:val="baseline"/>
              <w:rPr>
                <w:rFonts w:ascii="Garamond" w:eastAsia="Garamond" w:hAnsi="Garamond"/>
                <w:color w:val="000000"/>
                <w:sz w:val="21"/>
              </w:rPr>
            </w:pPr>
            <w:r>
              <w:rPr>
                <w:rFonts w:ascii="Garamond" w:eastAsia="Garamond" w:hAnsi="Garamond"/>
                <w:color w:val="000000"/>
                <w:sz w:val="21"/>
              </w:rPr>
              <w:t>0.52</w:t>
            </w:r>
          </w:p>
        </w:tc>
        <w:tc>
          <w:tcPr>
            <w:tcW w:w="1392" w:type="dxa"/>
            <w:tcBorders>
              <w:top w:val="single" w:sz="4" w:space="0" w:color="000000"/>
              <w:left w:val="single" w:sz="4" w:space="0" w:color="000000"/>
              <w:bottom w:val="single" w:sz="4" w:space="0" w:color="000000"/>
              <w:right w:val="single" w:sz="4" w:space="0" w:color="000000"/>
            </w:tcBorders>
            <w:vAlign w:val="center"/>
          </w:tcPr>
          <w:p w14:paraId="510CDCAD" w14:textId="77777777" w:rsidR="007F54DE" w:rsidRDefault="00000000">
            <w:pPr>
              <w:spacing w:after="9" w:line="226" w:lineRule="exact"/>
              <w:jc w:val="center"/>
              <w:textAlignment w:val="baseline"/>
              <w:rPr>
                <w:rFonts w:ascii="Garamond" w:eastAsia="Garamond" w:hAnsi="Garamond"/>
                <w:color w:val="000000"/>
                <w:sz w:val="21"/>
              </w:rPr>
            </w:pPr>
            <w:r>
              <w:rPr>
                <w:rFonts w:ascii="Garamond" w:eastAsia="Garamond" w:hAnsi="Garamond"/>
                <w:color w:val="000000"/>
                <w:sz w:val="21"/>
              </w:rPr>
              <w:t>Good</w:t>
            </w:r>
          </w:p>
        </w:tc>
      </w:tr>
      <w:tr w:rsidR="007F54DE" w14:paraId="69798827" w14:textId="77777777">
        <w:trPr>
          <w:trHeight w:hRule="exact" w:val="273"/>
        </w:trPr>
        <w:tc>
          <w:tcPr>
            <w:tcW w:w="1032" w:type="dxa"/>
            <w:tcBorders>
              <w:top w:val="single" w:sz="4" w:space="0" w:color="000000"/>
              <w:left w:val="single" w:sz="4" w:space="0" w:color="000000"/>
              <w:bottom w:val="single" w:sz="4" w:space="0" w:color="000000"/>
              <w:right w:val="single" w:sz="4" w:space="0" w:color="000000"/>
            </w:tcBorders>
            <w:vAlign w:val="center"/>
          </w:tcPr>
          <w:p w14:paraId="00620D63" w14:textId="77777777" w:rsidR="007F54DE" w:rsidRDefault="00000000">
            <w:pPr>
              <w:spacing w:after="3" w:line="244" w:lineRule="exact"/>
              <w:jc w:val="center"/>
              <w:textAlignment w:val="baseline"/>
              <w:rPr>
                <w:rFonts w:ascii="Garamond" w:eastAsia="Garamond" w:hAnsi="Garamond"/>
                <w:color w:val="000000"/>
                <w:sz w:val="21"/>
              </w:rPr>
            </w:pPr>
            <w:r>
              <w:rPr>
                <w:rFonts w:ascii="Garamond" w:eastAsia="Garamond" w:hAnsi="Garamond"/>
                <w:color w:val="000000"/>
                <w:sz w:val="21"/>
              </w:rPr>
              <w:t>C</w:t>
            </w:r>
          </w:p>
        </w:tc>
        <w:tc>
          <w:tcPr>
            <w:tcW w:w="1162" w:type="dxa"/>
            <w:tcBorders>
              <w:top w:val="single" w:sz="4" w:space="0" w:color="000000"/>
              <w:left w:val="single" w:sz="4" w:space="0" w:color="000000"/>
              <w:bottom w:val="single" w:sz="4" w:space="0" w:color="000000"/>
              <w:right w:val="single" w:sz="4" w:space="0" w:color="000000"/>
            </w:tcBorders>
            <w:vAlign w:val="center"/>
          </w:tcPr>
          <w:p w14:paraId="4CA84909" w14:textId="77777777" w:rsidR="007F54DE" w:rsidRDefault="00000000">
            <w:pPr>
              <w:spacing w:after="8" w:line="244" w:lineRule="exact"/>
              <w:jc w:val="center"/>
              <w:textAlignment w:val="baseline"/>
              <w:rPr>
                <w:rFonts w:ascii="Garamond" w:eastAsia="Garamond" w:hAnsi="Garamond"/>
                <w:color w:val="000000"/>
                <w:sz w:val="21"/>
              </w:rPr>
            </w:pPr>
            <w:r>
              <w:rPr>
                <w:rFonts w:ascii="Garamond" w:eastAsia="Garamond" w:hAnsi="Garamond"/>
                <w:color w:val="000000"/>
                <w:sz w:val="21"/>
              </w:rPr>
              <w:t>78</w:t>
            </w:r>
          </w:p>
        </w:tc>
        <w:tc>
          <w:tcPr>
            <w:tcW w:w="1209" w:type="dxa"/>
            <w:tcBorders>
              <w:top w:val="single" w:sz="4" w:space="0" w:color="000000"/>
              <w:left w:val="single" w:sz="4" w:space="0" w:color="000000"/>
              <w:bottom w:val="single" w:sz="4" w:space="0" w:color="000000"/>
              <w:right w:val="single" w:sz="4" w:space="0" w:color="000000"/>
            </w:tcBorders>
            <w:vAlign w:val="center"/>
          </w:tcPr>
          <w:p w14:paraId="6F06AF57" w14:textId="77777777" w:rsidR="007F54DE" w:rsidRDefault="00000000">
            <w:pPr>
              <w:tabs>
                <w:tab w:val="decimal" w:pos="504"/>
              </w:tabs>
              <w:spacing w:after="13" w:line="244" w:lineRule="exact"/>
              <w:textAlignment w:val="baseline"/>
              <w:rPr>
                <w:rFonts w:ascii="Garamond" w:eastAsia="Garamond" w:hAnsi="Garamond"/>
                <w:color w:val="000000"/>
                <w:sz w:val="21"/>
              </w:rPr>
            </w:pPr>
            <w:r>
              <w:rPr>
                <w:rFonts w:ascii="Garamond" w:eastAsia="Garamond" w:hAnsi="Garamond"/>
                <w:color w:val="000000"/>
                <w:sz w:val="21"/>
              </w:rPr>
              <w:t>78.00%</w:t>
            </w:r>
          </w:p>
        </w:tc>
        <w:tc>
          <w:tcPr>
            <w:tcW w:w="1042" w:type="dxa"/>
            <w:tcBorders>
              <w:top w:val="single" w:sz="4" w:space="0" w:color="000000"/>
              <w:left w:val="single" w:sz="4" w:space="0" w:color="000000"/>
              <w:bottom w:val="single" w:sz="4" w:space="0" w:color="000000"/>
              <w:right w:val="single" w:sz="4" w:space="0" w:color="000000"/>
            </w:tcBorders>
            <w:vAlign w:val="center"/>
          </w:tcPr>
          <w:p w14:paraId="6E81995C" w14:textId="77777777" w:rsidR="007F54DE" w:rsidRDefault="00000000">
            <w:pPr>
              <w:tabs>
                <w:tab w:val="decimal" w:pos="504"/>
              </w:tabs>
              <w:spacing w:after="18" w:line="244" w:lineRule="exact"/>
              <w:textAlignment w:val="baseline"/>
              <w:rPr>
                <w:rFonts w:ascii="Garamond" w:eastAsia="Garamond" w:hAnsi="Garamond"/>
                <w:color w:val="000000"/>
                <w:sz w:val="21"/>
              </w:rPr>
            </w:pPr>
            <w:r>
              <w:rPr>
                <w:rFonts w:ascii="Garamond" w:eastAsia="Garamond" w:hAnsi="Garamond"/>
                <w:color w:val="000000"/>
                <w:sz w:val="21"/>
              </w:rPr>
              <w:t>0.80</w:t>
            </w:r>
          </w:p>
        </w:tc>
        <w:tc>
          <w:tcPr>
            <w:tcW w:w="1128" w:type="dxa"/>
            <w:tcBorders>
              <w:top w:val="single" w:sz="4" w:space="0" w:color="000000"/>
              <w:left w:val="single" w:sz="4" w:space="0" w:color="000000"/>
              <w:bottom w:val="single" w:sz="4" w:space="0" w:color="000000"/>
              <w:right w:val="single" w:sz="4" w:space="0" w:color="000000"/>
            </w:tcBorders>
            <w:vAlign w:val="center"/>
          </w:tcPr>
          <w:p w14:paraId="7CE548E4" w14:textId="77777777" w:rsidR="007F54DE" w:rsidRDefault="00000000">
            <w:pPr>
              <w:tabs>
                <w:tab w:val="decimal" w:pos="504"/>
              </w:tabs>
              <w:spacing w:after="22" w:line="241" w:lineRule="exact"/>
              <w:textAlignment w:val="baseline"/>
              <w:rPr>
                <w:rFonts w:ascii="Garamond" w:eastAsia="Garamond" w:hAnsi="Garamond"/>
                <w:color w:val="000000"/>
                <w:sz w:val="21"/>
              </w:rPr>
            </w:pPr>
            <w:r>
              <w:rPr>
                <w:rFonts w:ascii="Garamond" w:eastAsia="Garamond" w:hAnsi="Garamond"/>
                <w:color w:val="000000"/>
                <w:sz w:val="21"/>
              </w:rPr>
              <w:t>0.77</w:t>
            </w:r>
          </w:p>
        </w:tc>
        <w:tc>
          <w:tcPr>
            <w:tcW w:w="1387" w:type="dxa"/>
            <w:tcBorders>
              <w:top w:val="single" w:sz="4" w:space="0" w:color="000000"/>
              <w:left w:val="single" w:sz="4" w:space="0" w:color="000000"/>
              <w:bottom w:val="single" w:sz="4" w:space="0" w:color="000000"/>
              <w:right w:val="single" w:sz="4" w:space="0" w:color="000000"/>
            </w:tcBorders>
            <w:vAlign w:val="center"/>
          </w:tcPr>
          <w:p w14:paraId="032A5761" w14:textId="77777777" w:rsidR="007F54DE" w:rsidRDefault="00000000">
            <w:pPr>
              <w:spacing w:after="23" w:line="240" w:lineRule="exact"/>
              <w:ind w:right="309"/>
              <w:jc w:val="right"/>
              <w:textAlignment w:val="baseline"/>
              <w:rPr>
                <w:rFonts w:ascii="Garamond" w:eastAsia="Garamond" w:hAnsi="Garamond"/>
                <w:color w:val="000000"/>
                <w:sz w:val="21"/>
              </w:rPr>
            </w:pPr>
            <w:r>
              <w:rPr>
                <w:rFonts w:ascii="Garamond" w:eastAsia="Garamond" w:hAnsi="Garamond"/>
                <w:color w:val="000000"/>
                <w:sz w:val="21"/>
              </w:rPr>
              <w:t>Adequate</w:t>
            </w:r>
          </w:p>
        </w:tc>
        <w:tc>
          <w:tcPr>
            <w:tcW w:w="1042" w:type="dxa"/>
            <w:tcBorders>
              <w:top w:val="single" w:sz="4" w:space="0" w:color="000000"/>
              <w:left w:val="single" w:sz="4" w:space="0" w:color="000000"/>
              <w:bottom w:val="single" w:sz="4" w:space="0" w:color="000000"/>
              <w:right w:val="single" w:sz="4" w:space="0" w:color="000000"/>
            </w:tcBorders>
            <w:vAlign w:val="center"/>
          </w:tcPr>
          <w:p w14:paraId="0A66E428" w14:textId="77777777" w:rsidR="007F54DE" w:rsidRDefault="00000000">
            <w:pPr>
              <w:tabs>
                <w:tab w:val="decimal" w:pos="432"/>
              </w:tabs>
              <w:spacing w:after="31" w:line="232" w:lineRule="exact"/>
              <w:textAlignment w:val="baseline"/>
              <w:rPr>
                <w:rFonts w:ascii="Garamond" w:eastAsia="Garamond" w:hAnsi="Garamond"/>
                <w:color w:val="000000"/>
                <w:sz w:val="21"/>
              </w:rPr>
            </w:pPr>
            <w:r>
              <w:rPr>
                <w:rFonts w:ascii="Garamond" w:eastAsia="Garamond" w:hAnsi="Garamond"/>
                <w:color w:val="000000"/>
                <w:sz w:val="21"/>
              </w:rPr>
              <w:t>0.59</w:t>
            </w:r>
          </w:p>
        </w:tc>
        <w:tc>
          <w:tcPr>
            <w:tcW w:w="1123" w:type="dxa"/>
            <w:tcBorders>
              <w:top w:val="single" w:sz="4" w:space="0" w:color="000000"/>
              <w:left w:val="single" w:sz="4" w:space="0" w:color="000000"/>
              <w:bottom w:val="single" w:sz="4" w:space="0" w:color="000000"/>
              <w:right w:val="single" w:sz="4" w:space="0" w:color="000000"/>
            </w:tcBorders>
            <w:vAlign w:val="center"/>
          </w:tcPr>
          <w:p w14:paraId="284B83B0" w14:textId="77777777" w:rsidR="007F54DE" w:rsidRDefault="00000000">
            <w:pPr>
              <w:tabs>
                <w:tab w:val="decimal" w:pos="504"/>
              </w:tabs>
              <w:spacing w:after="32" w:line="231" w:lineRule="exact"/>
              <w:textAlignment w:val="baseline"/>
              <w:rPr>
                <w:rFonts w:ascii="Garamond" w:eastAsia="Garamond" w:hAnsi="Garamond"/>
                <w:color w:val="000000"/>
                <w:sz w:val="21"/>
              </w:rPr>
            </w:pPr>
            <w:r>
              <w:rPr>
                <w:rFonts w:ascii="Garamond" w:eastAsia="Garamond" w:hAnsi="Garamond"/>
                <w:color w:val="000000"/>
                <w:sz w:val="21"/>
              </w:rPr>
              <w:t>0.51</w:t>
            </w:r>
          </w:p>
        </w:tc>
        <w:tc>
          <w:tcPr>
            <w:tcW w:w="1392" w:type="dxa"/>
            <w:tcBorders>
              <w:top w:val="single" w:sz="4" w:space="0" w:color="000000"/>
              <w:left w:val="single" w:sz="4" w:space="0" w:color="000000"/>
              <w:bottom w:val="single" w:sz="4" w:space="0" w:color="000000"/>
              <w:right w:val="single" w:sz="4" w:space="0" w:color="000000"/>
            </w:tcBorders>
            <w:vAlign w:val="center"/>
          </w:tcPr>
          <w:p w14:paraId="7407C766" w14:textId="77777777" w:rsidR="007F54DE" w:rsidRDefault="00000000">
            <w:pPr>
              <w:spacing w:after="32" w:line="231" w:lineRule="exact"/>
              <w:jc w:val="center"/>
              <w:textAlignment w:val="baseline"/>
              <w:rPr>
                <w:rFonts w:ascii="Garamond" w:eastAsia="Garamond" w:hAnsi="Garamond"/>
                <w:color w:val="000000"/>
                <w:sz w:val="21"/>
              </w:rPr>
            </w:pPr>
            <w:r>
              <w:rPr>
                <w:rFonts w:ascii="Garamond" w:eastAsia="Garamond" w:hAnsi="Garamond"/>
                <w:color w:val="000000"/>
                <w:sz w:val="21"/>
              </w:rPr>
              <w:t>Good</w:t>
            </w:r>
          </w:p>
        </w:tc>
      </w:tr>
    </w:tbl>
    <w:p w14:paraId="76693E92" w14:textId="77777777" w:rsidR="007F54DE" w:rsidRDefault="007F54DE">
      <w:pPr>
        <w:spacing w:after="202" w:line="20" w:lineRule="exact"/>
      </w:pPr>
    </w:p>
    <w:p w14:paraId="3E92514A" w14:textId="77777777" w:rsidR="007F54DE" w:rsidRDefault="00000000">
      <w:pPr>
        <w:spacing w:line="243" w:lineRule="exact"/>
        <w:ind w:left="1368"/>
        <w:textAlignment w:val="baseline"/>
        <w:rPr>
          <w:rFonts w:ascii="Garamond" w:eastAsia="Garamond" w:hAnsi="Garamond"/>
          <w:b/>
          <w:color w:val="022F6F"/>
          <w:sz w:val="21"/>
        </w:rPr>
      </w:pPr>
      <w:r w:rsidRPr="00115FA7">
        <w:rPr>
          <w:rFonts w:ascii="Garamond" w:eastAsia="Garamond" w:hAnsi="Garamond"/>
          <w:b/>
          <w:color w:val="0000FF"/>
          <w:sz w:val="21"/>
        </w:rPr>
        <w:t>Discussion:</w:t>
      </w:r>
      <w:r>
        <w:rPr>
          <w:rFonts w:ascii="Garamond" w:eastAsia="Garamond" w:hAnsi="Garamond"/>
          <w:color w:val="000000"/>
          <w:sz w:val="21"/>
        </w:rPr>
        <w:t xml:space="preserve"> The table items are clarified as enumerated below:</w:t>
      </w:r>
    </w:p>
    <w:p w14:paraId="0E454D3E" w14:textId="77777777" w:rsidR="007F54DE" w:rsidRDefault="00000000">
      <w:pPr>
        <w:numPr>
          <w:ilvl w:val="0"/>
          <w:numId w:val="2"/>
        </w:numPr>
        <w:tabs>
          <w:tab w:val="clear" w:pos="360"/>
          <w:tab w:val="left" w:pos="2448"/>
        </w:tabs>
        <w:spacing w:before="219" w:line="244" w:lineRule="exact"/>
        <w:ind w:left="2448" w:right="1080" w:hanging="360"/>
        <w:textAlignment w:val="baseline"/>
        <w:rPr>
          <w:rFonts w:ascii="Garamond" w:eastAsia="Garamond" w:hAnsi="Garamond"/>
          <w:b/>
          <w:color w:val="000000"/>
          <w:sz w:val="21"/>
        </w:rPr>
      </w:pPr>
      <w:r>
        <w:rPr>
          <w:rFonts w:ascii="Garamond" w:eastAsia="Garamond" w:hAnsi="Garamond"/>
          <w:b/>
          <w:color w:val="000000"/>
          <w:sz w:val="21"/>
        </w:rPr>
        <w:t xml:space="preserve">Cutoff Score: </w:t>
      </w:r>
      <w:r>
        <w:rPr>
          <w:rFonts w:ascii="Garamond" w:eastAsia="Garamond" w:hAnsi="Garamond"/>
          <w:color w:val="000000"/>
          <w:sz w:val="21"/>
        </w:rPr>
        <w:t>The Program automatically populates this field with the Critical Score (unmodified Angoff percentage score from SMEs) based upon the "final" percentage score, or the Critical Score as presented in Table 5.</w:t>
      </w:r>
    </w:p>
    <w:p w14:paraId="13B0F055" w14:textId="77777777" w:rsidR="007F54DE" w:rsidRDefault="00000000">
      <w:pPr>
        <w:numPr>
          <w:ilvl w:val="0"/>
          <w:numId w:val="2"/>
        </w:numPr>
        <w:tabs>
          <w:tab w:val="clear" w:pos="360"/>
          <w:tab w:val="left" w:pos="2448"/>
        </w:tabs>
        <w:spacing w:before="237" w:line="239" w:lineRule="exact"/>
        <w:ind w:left="2448" w:right="792" w:hanging="360"/>
        <w:textAlignment w:val="baseline"/>
        <w:rPr>
          <w:rFonts w:ascii="Garamond" w:eastAsia="Garamond" w:hAnsi="Garamond"/>
          <w:b/>
          <w:color w:val="000000"/>
          <w:sz w:val="21"/>
        </w:rPr>
      </w:pPr>
      <w:r>
        <w:rPr>
          <w:rFonts w:ascii="Garamond" w:eastAsia="Garamond" w:hAnsi="Garamond"/>
          <w:b/>
          <w:color w:val="000000"/>
          <w:sz w:val="21"/>
        </w:rPr>
        <w:t xml:space="preserve">Decision Consistency Reliability: </w:t>
      </w:r>
      <w:r>
        <w:rPr>
          <w:rFonts w:ascii="Garamond" w:eastAsia="Garamond" w:hAnsi="Garamond"/>
          <w:color w:val="000000"/>
          <w:sz w:val="21"/>
        </w:rPr>
        <w:t xml:space="preserve">the DCR is the appropriate type of reliability to consider when interpreting reliability and cutoff score effectiveness for mastery-based tests. Mastery-based tests are tests used to classify examinees as "having enough competencies" or "not having enough competencies" with respect to the Knowledge, Skills Abilities, and Personal Characteristics (KSAPC) set being measured by the test. The DCR attempts to answer the following questions regarding competency-level cutoff on a test: If the test was hypothetically administered to the same group of examinees a second time, how consistently would the test pass the examinees (i.e., classify them as masters) who passed the first administration </w:t>
      </w:r>
      <w:r>
        <w:rPr>
          <w:rFonts w:ascii="Garamond" w:eastAsia="Garamond" w:hAnsi="Garamond"/>
          <w:i/>
          <w:color w:val="000000"/>
          <w:sz w:val="21"/>
        </w:rPr>
        <w:t xml:space="preserve">again on a second administration? </w:t>
      </w:r>
      <w:r>
        <w:rPr>
          <w:rFonts w:ascii="Garamond" w:eastAsia="Garamond" w:hAnsi="Garamond"/>
          <w:color w:val="000000"/>
          <w:sz w:val="21"/>
        </w:rPr>
        <w:t>Similarly, DCR answers: How consistently would examinees who were classified by the test as non-masters (failing) fail the test the second time? This type of reliability is different than internal consistency reliability (e.g., Cronbach's Alpha and KR-21), which considers the consistency of the test internally, without respect to the consistency with which the test's cutoff classifies examinees as masters and non-masters.</w:t>
      </w:r>
    </w:p>
    <w:p w14:paraId="0600B830" w14:textId="77777777" w:rsidR="007F54DE" w:rsidRDefault="00000000">
      <w:pPr>
        <w:numPr>
          <w:ilvl w:val="0"/>
          <w:numId w:val="2"/>
        </w:numPr>
        <w:tabs>
          <w:tab w:val="clear" w:pos="360"/>
          <w:tab w:val="left" w:pos="2448"/>
        </w:tabs>
        <w:spacing w:before="237" w:line="239" w:lineRule="exact"/>
        <w:ind w:left="2448" w:right="792" w:hanging="360"/>
        <w:textAlignment w:val="baseline"/>
        <w:rPr>
          <w:rFonts w:ascii="Garamond" w:eastAsia="Garamond" w:hAnsi="Garamond"/>
          <w:b/>
          <w:color w:val="000000"/>
          <w:sz w:val="21"/>
        </w:rPr>
      </w:pPr>
      <w:r>
        <w:rPr>
          <w:rFonts w:ascii="Garamond" w:eastAsia="Garamond" w:hAnsi="Garamond"/>
          <w:b/>
          <w:color w:val="000000"/>
          <w:sz w:val="21"/>
        </w:rPr>
        <w:t xml:space="preserve">Kappa Coefficient: </w:t>
      </w:r>
      <w:r>
        <w:rPr>
          <w:rFonts w:ascii="Garamond" w:eastAsia="Garamond" w:hAnsi="Garamond"/>
          <w:color w:val="000000"/>
          <w:sz w:val="21"/>
        </w:rPr>
        <w:t>A Kappa coefficient explains how consistently the test classifies masters and non-masters beyond what could be expected by chance. This is essentially a measure of utility for the test. Kappa coefficients exceeding .31 indicate adequate levels of effectiveness and levels of .42 and higher are good.</w:t>
      </w:r>
    </w:p>
    <w:p w14:paraId="64A6AB9A" w14:textId="77777777" w:rsidR="007F54DE" w:rsidRDefault="00000000">
      <w:pPr>
        <w:spacing w:before="224" w:line="244" w:lineRule="exact"/>
        <w:ind w:left="720" w:right="792"/>
        <w:textAlignment w:val="baseline"/>
        <w:rPr>
          <w:rFonts w:ascii="Garamond" w:eastAsia="Garamond" w:hAnsi="Garamond"/>
          <w:color w:val="000000"/>
          <w:sz w:val="21"/>
        </w:rPr>
      </w:pPr>
      <w:r>
        <w:rPr>
          <w:rFonts w:ascii="Garamond" w:eastAsia="Garamond" w:hAnsi="Garamond"/>
          <w:color w:val="000000"/>
          <w:sz w:val="21"/>
        </w:rPr>
        <w:t>The summary of test results by gender and the passing percentages for all three cutoff scores are presented in Tables 10 and 11 below.</w:t>
      </w:r>
    </w:p>
    <w:p w14:paraId="69122C8D" w14:textId="77777777" w:rsidR="007F54DE" w:rsidRDefault="007F54DE">
      <w:pPr>
        <w:sectPr w:rsidR="007F54DE">
          <w:pgSz w:w="12250" w:h="15725"/>
          <w:pgMar w:top="900" w:right="876" w:bottom="2869" w:left="854" w:header="720" w:footer="720" w:gutter="0"/>
          <w:cols w:space="720"/>
        </w:sectPr>
      </w:pPr>
    </w:p>
    <w:tbl>
      <w:tblPr>
        <w:tblW w:w="0" w:type="auto"/>
        <w:tblInd w:w="7" w:type="dxa"/>
        <w:tblLayout w:type="fixed"/>
        <w:tblCellMar>
          <w:left w:w="0" w:type="dxa"/>
          <w:right w:w="0" w:type="dxa"/>
        </w:tblCellMar>
        <w:tblLook w:val="0000" w:firstRow="0" w:lastRow="0" w:firstColumn="0" w:lastColumn="0" w:noHBand="0" w:noVBand="0"/>
      </w:tblPr>
      <w:tblGrid>
        <w:gridCol w:w="2318"/>
        <w:gridCol w:w="2300"/>
        <w:gridCol w:w="2313"/>
        <w:gridCol w:w="2309"/>
      </w:tblGrid>
      <w:tr w:rsidR="007F54DE" w14:paraId="44075D55" w14:textId="77777777">
        <w:trPr>
          <w:trHeight w:hRule="exact" w:val="264"/>
        </w:trPr>
        <w:tc>
          <w:tcPr>
            <w:tcW w:w="9240" w:type="dxa"/>
            <w:gridSpan w:val="4"/>
            <w:tcBorders>
              <w:top w:val="single" w:sz="4" w:space="0" w:color="000000"/>
              <w:left w:val="single" w:sz="4" w:space="0" w:color="000000"/>
              <w:bottom w:val="single" w:sz="4" w:space="0" w:color="000000"/>
              <w:right w:val="single" w:sz="4" w:space="0" w:color="000000"/>
            </w:tcBorders>
            <w:shd w:val="clear" w:color="EBEBEB" w:fill="EBEBEB"/>
            <w:vAlign w:val="center"/>
          </w:tcPr>
          <w:p w14:paraId="794415DB" w14:textId="77777777" w:rsidR="007F54DE" w:rsidRDefault="00000000">
            <w:pPr>
              <w:spacing w:line="226" w:lineRule="exact"/>
              <w:ind w:right="5161"/>
              <w:jc w:val="right"/>
              <w:textAlignment w:val="baseline"/>
              <w:rPr>
                <w:rFonts w:ascii="Garamond" w:eastAsia="Garamond" w:hAnsi="Garamond"/>
                <w:b/>
                <w:color w:val="000000"/>
                <w:sz w:val="21"/>
              </w:rPr>
            </w:pPr>
            <w:r>
              <w:rPr>
                <w:rFonts w:ascii="Garamond" w:eastAsia="Garamond" w:hAnsi="Garamond"/>
                <w:b/>
                <w:color w:val="000000"/>
                <w:sz w:val="21"/>
              </w:rPr>
              <w:lastRenderedPageBreak/>
              <w:t>Table 10 — Summary Test Results by Gender</w:t>
            </w:r>
          </w:p>
        </w:tc>
      </w:tr>
      <w:tr w:rsidR="007F54DE" w14:paraId="169B8DC9" w14:textId="77777777">
        <w:trPr>
          <w:trHeight w:hRule="exact" w:val="490"/>
        </w:trPr>
        <w:tc>
          <w:tcPr>
            <w:tcW w:w="2318" w:type="dxa"/>
            <w:tcBorders>
              <w:top w:val="single" w:sz="4" w:space="0" w:color="000000"/>
              <w:left w:val="single" w:sz="4" w:space="0" w:color="000000"/>
              <w:bottom w:val="single" w:sz="4" w:space="0" w:color="000000"/>
              <w:right w:val="single" w:sz="4" w:space="0" w:color="000000"/>
            </w:tcBorders>
            <w:vAlign w:val="center"/>
          </w:tcPr>
          <w:p w14:paraId="69945992" w14:textId="77777777" w:rsidR="007F54DE" w:rsidRDefault="00000000">
            <w:pPr>
              <w:spacing w:before="138" w:after="112" w:line="229" w:lineRule="exact"/>
              <w:ind w:right="571"/>
              <w:jc w:val="right"/>
              <w:textAlignment w:val="baseline"/>
              <w:rPr>
                <w:rFonts w:ascii="Garamond" w:eastAsia="Garamond" w:hAnsi="Garamond"/>
                <w:color w:val="000000"/>
                <w:sz w:val="21"/>
              </w:rPr>
            </w:pPr>
            <w:r>
              <w:rPr>
                <w:rFonts w:ascii="Garamond" w:eastAsia="Garamond" w:hAnsi="Garamond"/>
                <w:color w:val="000000"/>
                <w:sz w:val="21"/>
              </w:rPr>
              <w:t>Total Number</w:t>
            </w:r>
          </w:p>
        </w:tc>
        <w:tc>
          <w:tcPr>
            <w:tcW w:w="2300" w:type="dxa"/>
            <w:tcBorders>
              <w:top w:val="single" w:sz="4" w:space="0" w:color="000000"/>
              <w:left w:val="single" w:sz="4" w:space="0" w:color="000000"/>
              <w:bottom w:val="single" w:sz="4" w:space="0" w:color="000000"/>
              <w:right w:val="single" w:sz="4" w:space="0" w:color="000000"/>
            </w:tcBorders>
            <w:vAlign w:val="center"/>
          </w:tcPr>
          <w:p w14:paraId="7B3D321E" w14:textId="77777777" w:rsidR="007F54DE" w:rsidRDefault="00000000">
            <w:pPr>
              <w:spacing w:before="138" w:after="112" w:line="229" w:lineRule="exact"/>
              <w:jc w:val="center"/>
              <w:textAlignment w:val="baseline"/>
              <w:rPr>
                <w:rFonts w:ascii="Garamond" w:eastAsia="Garamond" w:hAnsi="Garamond"/>
                <w:color w:val="000000"/>
                <w:sz w:val="21"/>
              </w:rPr>
            </w:pPr>
            <w:r>
              <w:rPr>
                <w:rFonts w:ascii="Garamond" w:eastAsia="Garamond" w:hAnsi="Garamond"/>
                <w:color w:val="000000"/>
                <w:sz w:val="21"/>
              </w:rPr>
              <w:t>Mean</w:t>
            </w:r>
          </w:p>
        </w:tc>
        <w:tc>
          <w:tcPr>
            <w:tcW w:w="2313" w:type="dxa"/>
            <w:tcBorders>
              <w:top w:val="single" w:sz="4" w:space="0" w:color="000000"/>
              <w:left w:val="single" w:sz="4" w:space="0" w:color="000000"/>
              <w:bottom w:val="single" w:sz="4" w:space="0" w:color="000000"/>
              <w:right w:val="single" w:sz="4" w:space="0" w:color="000000"/>
            </w:tcBorders>
            <w:vAlign w:val="center"/>
          </w:tcPr>
          <w:p w14:paraId="75B8A14E" w14:textId="77777777" w:rsidR="007F54DE" w:rsidRDefault="00000000">
            <w:pPr>
              <w:spacing w:before="138" w:after="112" w:line="229" w:lineRule="exact"/>
              <w:jc w:val="center"/>
              <w:textAlignment w:val="baseline"/>
              <w:rPr>
                <w:rFonts w:ascii="Garamond" w:eastAsia="Garamond" w:hAnsi="Garamond"/>
                <w:color w:val="000000"/>
                <w:sz w:val="21"/>
              </w:rPr>
            </w:pPr>
            <w:r>
              <w:rPr>
                <w:rFonts w:ascii="Garamond" w:eastAsia="Garamond" w:hAnsi="Garamond"/>
                <w:color w:val="000000"/>
                <w:sz w:val="21"/>
              </w:rPr>
              <w:t>Standard Deviation</w:t>
            </w:r>
          </w:p>
        </w:tc>
        <w:tc>
          <w:tcPr>
            <w:tcW w:w="2309" w:type="dxa"/>
            <w:tcBorders>
              <w:top w:val="single" w:sz="4" w:space="0" w:color="000000"/>
              <w:left w:val="single" w:sz="4" w:space="0" w:color="000000"/>
              <w:bottom w:val="single" w:sz="4" w:space="0" w:color="000000"/>
              <w:right w:val="single" w:sz="4" w:space="0" w:color="000000"/>
            </w:tcBorders>
          </w:tcPr>
          <w:p w14:paraId="471129A4" w14:textId="77777777" w:rsidR="007F54DE" w:rsidRDefault="00000000">
            <w:pPr>
              <w:spacing w:line="240" w:lineRule="exact"/>
              <w:ind w:right="249"/>
              <w:jc w:val="right"/>
              <w:textAlignment w:val="baseline"/>
              <w:rPr>
                <w:rFonts w:ascii="Garamond" w:eastAsia="Garamond" w:hAnsi="Garamond"/>
                <w:color w:val="000000"/>
                <w:sz w:val="21"/>
              </w:rPr>
            </w:pPr>
            <w:r>
              <w:rPr>
                <w:rFonts w:ascii="Garamond" w:eastAsia="Garamond" w:hAnsi="Garamond"/>
                <w:color w:val="000000"/>
                <w:sz w:val="21"/>
              </w:rPr>
              <w:t>Standard Mean Group</w:t>
            </w:r>
          </w:p>
          <w:p w14:paraId="78775F9A" w14:textId="77777777" w:rsidR="007F54DE" w:rsidRDefault="00000000">
            <w:pPr>
              <w:spacing w:after="16" w:line="195" w:lineRule="exact"/>
              <w:ind w:right="699"/>
              <w:jc w:val="right"/>
              <w:textAlignment w:val="baseline"/>
              <w:rPr>
                <w:rFonts w:ascii="Garamond" w:eastAsia="Garamond" w:hAnsi="Garamond"/>
                <w:color w:val="000000"/>
                <w:sz w:val="21"/>
              </w:rPr>
            </w:pPr>
            <w:r>
              <w:rPr>
                <w:rFonts w:ascii="Garamond" w:eastAsia="Garamond" w:hAnsi="Garamond"/>
                <w:color w:val="000000"/>
                <w:sz w:val="21"/>
              </w:rPr>
              <w:t>Difference</w:t>
            </w:r>
          </w:p>
        </w:tc>
      </w:tr>
      <w:tr w:rsidR="007F54DE" w14:paraId="238DCE9F" w14:textId="77777777">
        <w:trPr>
          <w:trHeight w:hRule="exact" w:val="244"/>
        </w:trPr>
        <w:tc>
          <w:tcPr>
            <w:tcW w:w="2318" w:type="dxa"/>
            <w:tcBorders>
              <w:top w:val="single" w:sz="4" w:space="0" w:color="000000"/>
              <w:left w:val="single" w:sz="4" w:space="0" w:color="000000"/>
              <w:bottom w:val="single" w:sz="4" w:space="0" w:color="000000"/>
              <w:right w:val="single" w:sz="4" w:space="0" w:color="000000"/>
            </w:tcBorders>
            <w:vAlign w:val="center"/>
          </w:tcPr>
          <w:p w14:paraId="689B0ECA" w14:textId="77777777" w:rsidR="007F54DE" w:rsidRDefault="00000000">
            <w:pPr>
              <w:spacing w:line="215" w:lineRule="exact"/>
              <w:ind w:right="211"/>
              <w:jc w:val="right"/>
              <w:textAlignment w:val="baseline"/>
              <w:rPr>
                <w:rFonts w:ascii="Garamond" w:eastAsia="Garamond" w:hAnsi="Garamond"/>
                <w:color w:val="000000"/>
                <w:sz w:val="21"/>
              </w:rPr>
            </w:pPr>
            <w:r>
              <w:rPr>
                <w:rFonts w:ascii="Garamond" w:eastAsia="Garamond" w:hAnsi="Garamond"/>
                <w:color w:val="000000"/>
                <w:sz w:val="21"/>
              </w:rPr>
              <w:t>Total Test Takers (208)</w:t>
            </w:r>
          </w:p>
        </w:tc>
        <w:tc>
          <w:tcPr>
            <w:tcW w:w="2300" w:type="dxa"/>
            <w:tcBorders>
              <w:top w:val="single" w:sz="4" w:space="0" w:color="000000"/>
              <w:left w:val="single" w:sz="4" w:space="0" w:color="000000"/>
              <w:bottom w:val="single" w:sz="4" w:space="0" w:color="000000"/>
              <w:right w:val="single" w:sz="4" w:space="0" w:color="000000"/>
            </w:tcBorders>
            <w:vAlign w:val="center"/>
          </w:tcPr>
          <w:p w14:paraId="1F93531F" w14:textId="77777777" w:rsidR="007F54DE" w:rsidRDefault="00000000">
            <w:pPr>
              <w:tabs>
                <w:tab w:val="decimal" w:pos="1080"/>
              </w:tabs>
              <w:spacing w:line="224" w:lineRule="exact"/>
              <w:textAlignment w:val="baseline"/>
              <w:rPr>
                <w:rFonts w:ascii="Garamond" w:eastAsia="Garamond" w:hAnsi="Garamond"/>
                <w:color w:val="000000"/>
                <w:sz w:val="21"/>
              </w:rPr>
            </w:pPr>
            <w:r>
              <w:rPr>
                <w:rFonts w:ascii="Garamond" w:eastAsia="Garamond" w:hAnsi="Garamond"/>
                <w:color w:val="000000"/>
                <w:sz w:val="21"/>
              </w:rPr>
              <w:t>80.236</w:t>
            </w:r>
          </w:p>
        </w:tc>
        <w:tc>
          <w:tcPr>
            <w:tcW w:w="2313" w:type="dxa"/>
            <w:tcBorders>
              <w:top w:val="single" w:sz="4" w:space="0" w:color="000000"/>
              <w:left w:val="single" w:sz="4" w:space="0" w:color="000000"/>
              <w:bottom w:val="single" w:sz="4" w:space="0" w:color="000000"/>
              <w:right w:val="single" w:sz="4" w:space="0" w:color="000000"/>
            </w:tcBorders>
            <w:vAlign w:val="center"/>
          </w:tcPr>
          <w:p w14:paraId="71E889C6" w14:textId="77777777" w:rsidR="007F54DE" w:rsidRDefault="00000000">
            <w:pPr>
              <w:tabs>
                <w:tab w:val="decimal" w:pos="1080"/>
              </w:tabs>
              <w:spacing w:after="4" w:line="229" w:lineRule="exact"/>
              <w:textAlignment w:val="baseline"/>
              <w:rPr>
                <w:rFonts w:ascii="Garamond" w:eastAsia="Garamond" w:hAnsi="Garamond"/>
                <w:color w:val="000000"/>
                <w:sz w:val="21"/>
              </w:rPr>
            </w:pPr>
            <w:r>
              <w:rPr>
                <w:rFonts w:ascii="Garamond" w:eastAsia="Garamond" w:hAnsi="Garamond"/>
                <w:color w:val="000000"/>
                <w:sz w:val="21"/>
              </w:rPr>
              <w:t>7.511</w:t>
            </w:r>
          </w:p>
        </w:tc>
        <w:tc>
          <w:tcPr>
            <w:tcW w:w="2309" w:type="dxa"/>
            <w:tcBorders>
              <w:top w:val="single" w:sz="4" w:space="0" w:color="000000"/>
              <w:left w:val="single" w:sz="4" w:space="0" w:color="000000"/>
              <w:bottom w:val="single" w:sz="4" w:space="0" w:color="000000"/>
              <w:right w:val="single" w:sz="4" w:space="0" w:color="000000"/>
            </w:tcBorders>
            <w:vAlign w:val="center"/>
          </w:tcPr>
          <w:p w14:paraId="00FA7602" w14:textId="77777777" w:rsidR="007F54DE" w:rsidRDefault="00000000">
            <w:pPr>
              <w:spacing w:after="11" w:line="223" w:lineRule="exact"/>
              <w:ind w:right="879"/>
              <w:jc w:val="right"/>
              <w:textAlignment w:val="baseline"/>
              <w:rPr>
                <w:rFonts w:ascii="Garamond" w:eastAsia="Garamond" w:hAnsi="Garamond"/>
                <w:color w:val="000000"/>
                <w:sz w:val="21"/>
              </w:rPr>
            </w:pPr>
            <w:r>
              <w:rPr>
                <w:rFonts w:ascii="Garamond" w:eastAsia="Garamond" w:hAnsi="Garamond"/>
                <w:color w:val="000000"/>
                <w:sz w:val="21"/>
              </w:rPr>
              <w:t>N/A</w:t>
            </w:r>
          </w:p>
        </w:tc>
      </w:tr>
      <w:tr w:rsidR="007F54DE" w14:paraId="196495C5" w14:textId="77777777">
        <w:trPr>
          <w:trHeight w:hRule="exact" w:val="250"/>
        </w:trPr>
        <w:tc>
          <w:tcPr>
            <w:tcW w:w="2318" w:type="dxa"/>
            <w:tcBorders>
              <w:top w:val="single" w:sz="4" w:space="0" w:color="000000"/>
              <w:left w:val="single" w:sz="4" w:space="0" w:color="000000"/>
              <w:bottom w:val="single" w:sz="4" w:space="0" w:color="000000"/>
              <w:right w:val="single" w:sz="4" w:space="0" w:color="000000"/>
            </w:tcBorders>
            <w:vAlign w:val="center"/>
          </w:tcPr>
          <w:p w14:paraId="123C5D77" w14:textId="77777777" w:rsidR="007F54DE" w:rsidRDefault="00000000">
            <w:pPr>
              <w:spacing w:line="226" w:lineRule="exact"/>
              <w:ind w:right="751"/>
              <w:jc w:val="right"/>
              <w:textAlignment w:val="baseline"/>
              <w:rPr>
                <w:rFonts w:ascii="Garamond" w:eastAsia="Garamond" w:hAnsi="Garamond"/>
                <w:color w:val="000000"/>
                <w:sz w:val="21"/>
              </w:rPr>
            </w:pPr>
            <w:r>
              <w:rPr>
                <w:rFonts w:ascii="Garamond" w:eastAsia="Garamond" w:hAnsi="Garamond"/>
                <w:color w:val="000000"/>
                <w:sz w:val="21"/>
              </w:rPr>
              <w:t>Men (40)</w:t>
            </w:r>
          </w:p>
        </w:tc>
        <w:tc>
          <w:tcPr>
            <w:tcW w:w="2300" w:type="dxa"/>
            <w:tcBorders>
              <w:top w:val="single" w:sz="4" w:space="0" w:color="000000"/>
              <w:left w:val="single" w:sz="4" w:space="0" w:color="000000"/>
              <w:bottom w:val="single" w:sz="4" w:space="0" w:color="000000"/>
              <w:right w:val="single" w:sz="4" w:space="0" w:color="000000"/>
            </w:tcBorders>
            <w:vAlign w:val="center"/>
          </w:tcPr>
          <w:p w14:paraId="30DA69F2" w14:textId="77777777" w:rsidR="007F54DE" w:rsidRDefault="00000000">
            <w:pPr>
              <w:tabs>
                <w:tab w:val="decimal" w:pos="1080"/>
              </w:tabs>
              <w:spacing w:after="6" w:line="229" w:lineRule="exact"/>
              <w:textAlignment w:val="baseline"/>
              <w:rPr>
                <w:rFonts w:ascii="Garamond" w:eastAsia="Garamond" w:hAnsi="Garamond"/>
                <w:color w:val="000000"/>
                <w:sz w:val="21"/>
              </w:rPr>
            </w:pPr>
            <w:r>
              <w:rPr>
                <w:rFonts w:ascii="Garamond" w:eastAsia="Garamond" w:hAnsi="Garamond"/>
                <w:color w:val="000000"/>
                <w:sz w:val="21"/>
              </w:rPr>
              <w:t>79.800</w:t>
            </w:r>
          </w:p>
        </w:tc>
        <w:tc>
          <w:tcPr>
            <w:tcW w:w="2313" w:type="dxa"/>
            <w:tcBorders>
              <w:top w:val="single" w:sz="4" w:space="0" w:color="000000"/>
              <w:left w:val="single" w:sz="4" w:space="0" w:color="000000"/>
              <w:bottom w:val="single" w:sz="4" w:space="0" w:color="000000"/>
              <w:right w:val="single" w:sz="4" w:space="0" w:color="000000"/>
            </w:tcBorders>
            <w:vAlign w:val="center"/>
          </w:tcPr>
          <w:p w14:paraId="461F4497" w14:textId="77777777" w:rsidR="007F54DE" w:rsidRDefault="00000000">
            <w:pPr>
              <w:tabs>
                <w:tab w:val="decimal" w:pos="1080"/>
              </w:tabs>
              <w:spacing w:after="16" w:line="229" w:lineRule="exact"/>
              <w:textAlignment w:val="baseline"/>
              <w:rPr>
                <w:rFonts w:ascii="Garamond" w:eastAsia="Garamond" w:hAnsi="Garamond"/>
                <w:color w:val="000000"/>
                <w:sz w:val="21"/>
              </w:rPr>
            </w:pPr>
            <w:r>
              <w:rPr>
                <w:rFonts w:ascii="Garamond" w:eastAsia="Garamond" w:hAnsi="Garamond"/>
                <w:color w:val="000000"/>
                <w:sz w:val="21"/>
              </w:rPr>
              <w:t>6.014</w:t>
            </w:r>
          </w:p>
        </w:tc>
        <w:tc>
          <w:tcPr>
            <w:tcW w:w="2309" w:type="dxa"/>
            <w:tcBorders>
              <w:top w:val="single" w:sz="4" w:space="0" w:color="000000"/>
              <w:left w:val="single" w:sz="4" w:space="0" w:color="000000"/>
              <w:bottom w:val="single" w:sz="4" w:space="0" w:color="000000"/>
              <w:right w:val="single" w:sz="4" w:space="0" w:color="000000"/>
            </w:tcBorders>
            <w:vAlign w:val="center"/>
          </w:tcPr>
          <w:p w14:paraId="3897249E" w14:textId="77777777" w:rsidR="007F54DE" w:rsidRDefault="00000000">
            <w:pPr>
              <w:spacing w:after="23" w:line="226" w:lineRule="exact"/>
              <w:ind w:right="879"/>
              <w:jc w:val="right"/>
              <w:textAlignment w:val="baseline"/>
              <w:rPr>
                <w:rFonts w:ascii="Garamond" w:eastAsia="Garamond" w:hAnsi="Garamond"/>
                <w:color w:val="000000"/>
                <w:sz w:val="21"/>
              </w:rPr>
            </w:pPr>
            <w:r>
              <w:rPr>
                <w:rFonts w:ascii="Garamond" w:eastAsia="Garamond" w:hAnsi="Garamond"/>
                <w:color w:val="000000"/>
                <w:sz w:val="21"/>
              </w:rPr>
              <w:t>N/A</w:t>
            </w:r>
          </w:p>
        </w:tc>
      </w:tr>
      <w:tr w:rsidR="007F54DE" w14:paraId="1CCD644F" w14:textId="77777777">
        <w:trPr>
          <w:trHeight w:hRule="exact" w:val="273"/>
        </w:trPr>
        <w:tc>
          <w:tcPr>
            <w:tcW w:w="2318" w:type="dxa"/>
            <w:tcBorders>
              <w:top w:val="single" w:sz="4" w:space="0" w:color="000000"/>
              <w:left w:val="single" w:sz="4" w:space="0" w:color="000000"/>
              <w:bottom w:val="single" w:sz="4" w:space="0" w:color="000000"/>
              <w:right w:val="single" w:sz="4" w:space="0" w:color="000000"/>
            </w:tcBorders>
            <w:vAlign w:val="center"/>
          </w:tcPr>
          <w:p w14:paraId="42D26E46" w14:textId="77777777" w:rsidR="007F54DE" w:rsidRDefault="00000000">
            <w:pPr>
              <w:spacing w:after="4" w:line="235" w:lineRule="exact"/>
              <w:ind w:right="571"/>
              <w:jc w:val="right"/>
              <w:textAlignment w:val="baseline"/>
              <w:rPr>
                <w:rFonts w:ascii="Garamond" w:eastAsia="Garamond" w:hAnsi="Garamond"/>
                <w:color w:val="000000"/>
                <w:sz w:val="21"/>
              </w:rPr>
            </w:pPr>
            <w:r>
              <w:rPr>
                <w:rFonts w:ascii="Garamond" w:eastAsia="Garamond" w:hAnsi="Garamond"/>
                <w:color w:val="000000"/>
                <w:sz w:val="21"/>
              </w:rPr>
              <w:t>Women (168)</w:t>
            </w:r>
          </w:p>
        </w:tc>
        <w:tc>
          <w:tcPr>
            <w:tcW w:w="2300" w:type="dxa"/>
            <w:tcBorders>
              <w:top w:val="single" w:sz="4" w:space="0" w:color="000000"/>
              <w:left w:val="single" w:sz="4" w:space="0" w:color="000000"/>
              <w:bottom w:val="single" w:sz="4" w:space="0" w:color="000000"/>
              <w:right w:val="single" w:sz="4" w:space="0" w:color="000000"/>
            </w:tcBorders>
            <w:vAlign w:val="center"/>
          </w:tcPr>
          <w:p w14:paraId="1DDD46C1" w14:textId="77777777" w:rsidR="007F54DE" w:rsidRDefault="00000000">
            <w:pPr>
              <w:tabs>
                <w:tab w:val="decimal" w:pos="1080"/>
              </w:tabs>
              <w:spacing w:after="16" w:line="229" w:lineRule="exact"/>
              <w:textAlignment w:val="baseline"/>
              <w:rPr>
                <w:rFonts w:ascii="Garamond" w:eastAsia="Garamond" w:hAnsi="Garamond"/>
                <w:color w:val="000000"/>
                <w:sz w:val="21"/>
              </w:rPr>
            </w:pPr>
            <w:r>
              <w:rPr>
                <w:rFonts w:ascii="Garamond" w:eastAsia="Garamond" w:hAnsi="Garamond"/>
                <w:color w:val="000000"/>
                <w:sz w:val="21"/>
              </w:rPr>
              <w:t>80.339</w:t>
            </w:r>
          </w:p>
        </w:tc>
        <w:tc>
          <w:tcPr>
            <w:tcW w:w="2313" w:type="dxa"/>
            <w:tcBorders>
              <w:top w:val="single" w:sz="4" w:space="0" w:color="000000"/>
              <w:left w:val="single" w:sz="4" w:space="0" w:color="000000"/>
              <w:bottom w:val="single" w:sz="4" w:space="0" w:color="000000"/>
              <w:right w:val="single" w:sz="4" w:space="0" w:color="000000"/>
            </w:tcBorders>
            <w:vAlign w:val="center"/>
          </w:tcPr>
          <w:p w14:paraId="4CF00CFD" w14:textId="77777777" w:rsidR="007F54DE" w:rsidRDefault="00000000">
            <w:pPr>
              <w:tabs>
                <w:tab w:val="decimal" w:pos="1080"/>
              </w:tabs>
              <w:spacing w:after="27" w:line="229" w:lineRule="exact"/>
              <w:textAlignment w:val="baseline"/>
              <w:rPr>
                <w:rFonts w:ascii="Garamond" w:eastAsia="Garamond" w:hAnsi="Garamond"/>
                <w:color w:val="000000"/>
                <w:sz w:val="21"/>
              </w:rPr>
            </w:pPr>
            <w:r>
              <w:rPr>
                <w:rFonts w:ascii="Garamond" w:eastAsia="Garamond" w:hAnsi="Garamond"/>
                <w:color w:val="000000"/>
                <w:sz w:val="21"/>
              </w:rPr>
              <w:t>7.837</w:t>
            </w:r>
          </w:p>
        </w:tc>
        <w:tc>
          <w:tcPr>
            <w:tcW w:w="2309" w:type="dxa"/>
            <w:tcBorders>
              <w:top w:val="single" w:sz="4" w:space="0" w:color="000000"/>
              <w:left w:val="single" w:sz="4" w:space="0" w:color="000000"/>
              <w:bottom w:val="single" w:sz="4" w:space="0" w:color="000000"/>
              <w:right w:val="single" w:sz="4" w:space="0" w:color="000000"/>
            </w:tcBorders>
            <w:vAlign w:val="center"/>
          </w:tcPr>
          <w:p w14:paraId="302F2C90" w14:textId="77777777" w:rsidR="007F54DE" w:rsidRDefault="00000000">
            <w:pPr>
              <w:spacing w:after="36" w:line="222" w:lineRule="exact"/>
              <w:ind w:right="879"/>
              <w:jc w:val="right"/>
              <w:textAlignment w:val="baseline"/>
              <w:rPr>
                <w:rFonts w:ascii="Garamond" w:eastAsia="Garamond" w:hAnsi="Garamond"/>
                <w:color w:val="000000"/>
                <w:sz w:val="21"/>
              </w:rPr>
            </w:pPr>
            <w:r>
              <w:rPr>
                <w:rFonts w:ascii="Garamond" w:eastAsia="Garamond" w:hAnsi="Garamond"/>
                <w:color w:val="000000"/>
                <w:sz w:val="21"/>
              </w:rPr>
              <w:t>-0.072</w:t>
            </w:r>
          </w:p>
        </w:tc>
      </w:tr>
    </w:tbl>
    <w:p w14:paraId="0E8DF5EE" w14:textId="77777777" w:rsidR="007F54DE" w:rsidRDefault="007F54DE">
      <w:pPr>
        <w:spacing w:after="177" w:line="20" w:lineRule="exact"/>
      </w:pPr>
    </w:p>
    <w:tbl>
      <w:tblPr>
        <w:tblW w:w="0" w:type="auto"/>
        <w:tblInd w:w="12" w:type="dxa"/>
        <w:tblLayout w:type="fixed"/>
        <w:tblCellMar>
          <w:left w:w="0" w:type="dxa"/>
          <w:right w:w="0" w:type="dxa"/>
        </w:tblCellMar>
        <w:tblLook w:val="0000" w:firstRow="0" w:lastRow="0" w:firstColumn="0" w:lastColumn="0" w:noHBand="0" w:noVBand="0"/>
      </w:tblPr>
      <w:tblGrid>
        <w:gridCol w:w="2184"/>
        <w:gridCol w:w="2347"/>
        <w:gridCol w:w="2352"/>
        <w:gridCol w:w="2357"/>
      </w:tblGrid>
      <w:tr w:rsidR="007F54DE" w14:paraId="3203568C" w14:textId="77777777">
        <w:trPr>
          <w:trHeight w:hRule="exact" w:val="264"/>
        </w:trPr>
        <w:tc>
          <w:tcPr>
            <w:tcW w:w="9240" w:type="dxa"/>
            <w:gridSpan w:val="4"/>
            <w:tcBorders>
              <w:top w:val="single" w:sz="4" w:space="0" w:color="000000"/>
              <w:left w:val="single" w:sz="4" w:space="0" w:color="000000"/>
              <w:bottom w:val="single" w:sz="4" w:space="0" w:color="000000"/>
              <w:right w:val="single" w:sz="4" w:space="0" w:color="000000"/>
            </w:tcBorders>
            <w:shd w:val="clear" w:color="CAC9C9" w:fill="CAC9C9"/>
            <w:vAlign w:val="center"/>
          </w:tcPr>
          <w:p w14:paraId="77206D05" w14:textId="77777777" w:rsidR="007F54DE" w:rsidRDefault="00000000">
            <w:pPr>
              <w:spacing w:before="34" w:line="220" w:lineRule="exact"/>
              <w:ind w:right="5280"/>
              <w:jc w:val="right"/>
              <w:textAlignment w:val="baseline"/>
              <w:rPr>
                <w:rFonts w:ascii="Garamond" w:eastAsia="Garamond" w:hAnsi="Garamond"/>
                <w:b/>
                <w:color w:val="000000"/>
                <w:sz w:val="21"/>
              </w:rPr>
            </w:pPr>
            <w:r>
              <w:rPr>
                <w:rFonts w:ascii="Garamond" w:eastAsia="Garamond" w:hAnsi="Garamond"/>
                <w:b/>
                <w:color w:val="000000"/>
                <w:sz w:val="21"/>
              </w:rPr>
              <w:t>Table 11 — Number Passing at Each Cutoff</w:t>
            </w:r>
          </w:p>
        </w:tc>
      </w:tr>
      <w:tr w:rsidR="007F54DE" w14:paraId="1E4E1976" w14:textId="77777777">
        <w:trPr>
          <w:trHeight w:hRule="exact" w:val="254"/>
        </w:trPr>
        <w:tc>
          <w:tcPr>
            <w:tcW w:w="2184" w:type="dxa"/>
            <w:tcBorders>
              <w:top w:val="single" w:sz="4" w:space="0" w:color="000000"/>
              <w:left w:val="single" w:sz="4" w:space="0" w:color="000000"/>
              <w:bottom w:val="single" w:sz="4" w:space="0" w:color="000000"/>
              <w:right w:val="single" w:sz="4" w:space="0" w:color="000000"/>
            </w:tcBorders>
          </w:tcPr>
          <w:p w14:paraId="451C0AE8" w14:textId="77777777" w:rsidR="007F54DE" w:rsidRDefault="00000000">
            <w:pPr>
              <w:textAlignment w:val="baseline"/>
              <w:rPr>
                <w:rFonts w:ascii="Garamond" w:eastAsia="Garamond" w:hAnsi="Garamond"/>
                <w:color w:val="000000"/>
                <w:sz w:val="24"/>
              </w:rPr>
            </w:pPr>
            <w:r>
              <w:rPr>
                <w:rFonts w:ascii="Garamond" w:eastAsia="Garamond" w:hAnsi="Garamond"/>
                <w:color w:val="000000"/>
                <w:sz w:val="24"/>
              </w:rPr>
              <w:t xml:space="preserve"> </w:t>
            </w:r>
          </w:p>
        </w:tc>
        <w:tc>
          <w:tcPr>
            <w:tcW w:w="2347" w:type="dxa"/>
            <w:tcBorders>
              <w:top w:val="single" w:sz="4" w:space="0" w:color="000000"/>
              <w:left w:val="single" w:sz="4" w:space="0" w:color="000000"/>
              <w:bottom w:val="single" w:sz="4" w:space="0" w:color="000000"/>
              <w:right w:val="single" w:sz="4" w:space="0" w:color="000000"/>
            </w:tcBorders>
            <w:vAlign w:val="center"/>
          </w:tcPr>
          <w:p w14:paraId="5FDB3C26" w14:textId="77777777" w:rsidR="007F54DE" w:rsidRDefault="00000000">
            <w:pPr>
              <w:spacing w:after="4" w:line="229" w:lineRule="exact"/>
              <w:jc w:val="center"/>
              <w:textAlignment w:val="baseline"/>
              <w:rPr>
                <w:rFonts w:ascii="Garamond" w:eastAsia="Garamond" w:hAnsi="Garamond"/>
                <w:color w:val="000000"/>
                <w:sz w:val="21"/>
              </w:rPr>
            </w:pPr>
            <w:r>
              <w:rPr>
                <w:rFonts w:ascii="Garamond" w:eastAsia="Garamond" w:hAnsi="Garamond"/>
                <w:color w:val="000000"/>
                <w:sz w:val="21"/>
              </w:rPr>
              <w:t>Cutoff A</w:t>
            </w:r>
          </w:p>
        </w:tc>
        <w:tc>
          <w:tcPr>
            <w:tcW w:w="2352" w:type="dxa"/>
            <w:tcBorders>
              <w:top w:val="single" w:sz="4" w:space="0" w:color="000000"/>
              <w:left w:val="single" w:sz="4" w:space="0" w:color="000000"/>
              <w:bottom w:val="single" w:sz="4" w:space="0" w:color="000000"/>
              <w:right w:val="single" w:sz="4" w:space="0" w:color="000000"/>
            </w:tcBorders>
            <w:vAlign w:val="center"/>
          </w:tcPr>
          <w:p w14:paraId="789F5DC9" w14:textId="77777777" w:rsidR="007F54DE" w:rsidRDefault="00000000">
            <w:pPr>
              <w:spacing w:after="14" w:line="229" w:lineRule="exact"/>
              <w:jc w:val="center"/>
              <w:textAlignment w:val="baseline"/>
              <w:rPr>
                <w:rFonts w:ascii="Garamond" w:eastAsia="Garamond" w:hAnsi="Garamond"/>
                <w:color w:val="000000"/>
                <w:sz w:val="21"/>
              </w:rPr>
            </w:pPr>
            <w:r>
              <w:rPr>
                <w:rFonts w:ascii="Garamond" w:eastAsia="Garamond" w:hAnsi="Garamond"/>
                <w:color w:val="000000"/>
                <w:sz w:val="21"/>
              </w:rPr>
              <w:t>Cutoff B</w:t>
            </w:r>
          </w:p>
        </w:tc>
        <w:tc>
          <w:tcPr>
            <w:tcW w:w="2357" w:type="dxa"/>
            <w:tcBorders>
              <w:top w:val="single" w:sz="4" w:space="0" w:color="000000"/>
              <w:left w:val="single" w:sz="4" w:space="0" w:color="000000"/>
              <w:bottom w:val="single" w:sz="4" w:space="0" w:color="000000"/>
              <w:right w:val="single" w:sz="4" w:space="0" w:color="000000"/>
            </w:tcBorders>
            <w:vAlign w:val="center"/>
          </w:tcPr>
          <w:p w14:paraId="14DDDC03" w14:textId="77777777" w:rsidR="007F54DE" w:rsidRDefault="00000000">
            <w:pPr>
              <w:spacing w:after="22" w:line="227" w:lineRule="exact"/>
              <w:jc w:val="center"/>
              <w:textAlignment w:val="baseline"/>
              <w:rPr>
                <w:rFonts w:ascii="Garamond" w:eastAsia="Garamond" w:hAnsi="Garamond"/>
                <w:color w:val="000000"/>
                <w:sz w:val="21"/>
              </w:rPr>
            </w:pPr>
            <w:r>
              <w:rPr>
                <w:rFonts w:ascii="Garamond" w:eastAsia="Garamond" w:hAnsi="Garamond"/>
                <w:color w:val="000000"/>
                <w:sz w:val="21"/>
              </w:rPr>
              <w:t>Cutoff C</w:t>
            </w:r>
          </w:p>
        </w:tc>
      </w:tr>
      <w:tr w:rsidR="007F54DE" w14:paraId="3593ACA3" w14:textId="77777777">
        <w:trPr>
          <w:trHeight w:hRule="exact" w:val="250"/>
        </w:trPr>
        <w:tc>
          <w:tcPr>
            <w:tcW w:w="2184" w:type="dxa"/>
            <w:tcBorders>
              <w:top w:val="single" w:sz="4" w:space="0" w:color="000000"/>
              <w:left w:val="single" w:sz="4" w:space="0" w:color="000000"/>
              <w:bottom w:val="single" w:sz="4" w:space="0" w:color="000000"/>
              <w:right w:val="single" w:sz="4" w:space="0" w:color="000000"/>
            </w:tcBorders>
            <w:vAlign w:val="center"/>
          </w:tcPr>
          <w:p w14:paraId="35338A73" w14:textId="77777777" w:rsidR="007F54DE" w:rsidRDefault="00000000">
            <w:pPr>
              <w:spacing w:line="216" w:lineRule="exact"/>
              <w:ind w:right="240"/>
              <w:jc w:val="right"/>
              <w:textAlignment w:val="baseline"/>
              <w:rPr>
                <w:rFonts w:ascii="Garamond" w:eastAsia="Garamond" w:hAnsi="Garamond"/>
                <w:color w:val="000000"/>
                <w:sz w:val="21"/>
              </w:rPr>
            </w:pPr>
            <w:r>
              <w:rPr>
                <w:rFonts w:ascii="Garamond" w:eastAsia="Garamond" w:hAnsi="Garamond"/>
                <w:color w:val="000000"/>
                <w:sz w:val="21"/>
              </w:rPr>
              <w:t>All Test Takers (208)</w:t>
            </w:r>
          </w:p>
        </w:tc>
        <w:tc>
          <w:tcPr>
            <w:tcW w:w="2347" w:type="dxa"/>
            <w:tcBorders>
              <w:top w:val="single" w:sz="4" w:space="0" w:color="000000"/>
              <w:left w:val="single" w:sz="4" w:space="0" w:color="000000"/>
              <w:bottom w:val="single" w:sz="4" w:space="0" w:color="000000"/>
              <w:right w:val="single" w:sz="4" w:space="0" w:color="000000"/>
            </w:tcBorders>
            <w:vAlign w:val="center"/>
          </w:tcPr>
          <w:p w14:paraId="15533BAA" w14:textId="77777777" w:rsidR="007F54DE" w:rsidRDefault="00000000">
            <w:pPr>
              <w:spacing w:line="223" w:lineRule="exact"/>
              <w:jc w:val="center"/>
              <w:textAlignment w:val="baseline"/>
              <w:rPr>
                <w:rFonts w:ascii="Garamond" w:eastAsia="Garamond" w:hAnsi="Garamond"/>
                <w:color w:val="000000"/>
                <w:sz w:val="21"/>
              </w:rPr>
            </w:pPr>
            <w:r>
              <w:rPr>
                <w:rFonts w:ascii="Garamond" w:eastAsia="Garamond" w:hAnsi="Garamond"/>
                <w:color w:val="000000"/>
                <w:sz w:val="21"/>
              </w:rPr>
              <w:t>54 - 26%</w:t>
            </w:r>
          </w:p>
        </w:tc>
        <w:tc>
          <w:tcPr>
            <w:tcW w:w="2352" w:type="dxa"/>
            <w:tcBorders>
              <w:top w:val="single" w:sz="4" w:space="0" w:color="000000"/>
              <w:left w:val="single" w:sz="4" w:space="0" w:color="000000"/>
              <w:bottom w:val="single" w:sz="4" w:space="0" w:color="000000"/>
              <w:right w:val="single" w:sz="4" w:space="0" w:color="000000"/>
            </w:tcBorders>
            <w:vAlign w:val="center"/>
          </w:tcPr>
          <w:p w14:paraId="3524B316" w14:textId="77777777" w:rsidR="007F54DE" w:rsidRDefault="00000000">
            <w:pPr>
              <w:spacing w:after="7" w:line="229" w:lineRule="exact"/>
              <w:jc w:val="center"/>
              <w:textAlignment w:val="baseline"/>
              <w:rPr>
                <w:rFonts w:ascii="Garamond" w:eastAsia="Garamond" w:hAnsi="Garamond"/>
                <w:color w:val="000000"/>
                <w:sz w:val="21"/>
              </w:rPr>
            </w:pPr>
            <w:r>
              <w:rPr>
                <w:rFonts w:ascii="Garamond" w:eastAsia="Garamond" w:hAnsi="Garamond"/>
                <w:color w:val="000000"/>
                <w:sz w:val="21"/>
              </w:rPr>
              <w:t>109 - 52%</w:t>
            </w:r>
          </w:p>
        </w:tc>
        <w:tc>
          <w:tcPr>
            <w:tcW w:w="2357" w:type="dxa"/>
            <w:tcBorders>
              <w:top w:val="single" w:sz="4" w:space="0" w:color="000000"/>
              <w:left w:val="single" w:sz="4" w:space="0" w:color="000000"/>
              <w:bottom w:val="single" w:sz="4" w:space="0" w:color="000000"/>
              <w:right w:val="single" w:sz="4" w:space="0" w:color="000000"/>
            </w:tcBorders>
            <w:vAlign w:val="center"/>
          </w:tcPr>
          <w:p w14:paraId="5BF73406" w14:textId="77777777" w:rsidR="007F54DE" w:rsidRDefault="00000000">
            <w:pPr>
              <w:spacing w:after="16" w:line="224" w:lineRule="exact"/>
              <w:jc w:val="center"/>
              <w:textAlignment w:val="baseline"/>
              <w:rPr>
                <w:rFonts w:ascii="Garamond" w:eastAsia="Garamond" w:hAnsi="Garamond"/>
                <w:color w:val="000000"/>
                <w:sz w:val="21"/>
              </w:rPr>
            </w:pPr>
            <w:r>
              <w:rPr>
                <w:rFonts w:ascii="Garamond" w:eastAsia="Garamond" w:hAnsi="Garamond"/>
                <w:color w:val="000000"/>
                <w:sz w:val="21"/>
              </w:rPr>
              <w:t>158 — 76%</w:t>
            </w:r>
          </w:p>
        </w:tc>
      </w:tr>
      <w:tr w:rsidR="007F54DE" w14:paraId="29D487E0" w14:textId="77777777">
        <w:trPr>
          <w:trHeight w:hRule="exact" w:val="245"/>
        </w:trPr>
        <w:tc>
          <w:tcPr>
            <w:tcW w:w="2184" w:type="dxa"/>
            <w:tcBorders>
              <w:top w:val="single" w:sz="4" w:space="0" w:color="000000"/>
              <w:left w:val="single" w:sz="4" w:space="0" w:color="000000"/>
              <w:bottom w:val="single" w:sz="4" w:space="0" w:color="000000"/>
              <w:right w:val="single" w:sz="4" w:space="0" w:color="000000"/>
            </w:tcBorders>
            <w:vAlign w:val="center"/>
          </w:tcPr>
          <w:p w14:paraId="7D52B69D" w14:textId="77777777" w:rsidR="007F54DE" w:rsidRDefault="00000000">
            <w:pPr>
              <w:spacing w:line="211" w:lineRule="exact"/>
              <w:ind w:right="690"/>
              <w:jc w:val="right"/>
              <w:textAlignment w:val="baseline"/>
              <w:rPr>
                <w:rFonts w:ascii="Garamond" w:eastAsia="Garamond" w:hAnsi="Garamond"/>
                <w:color w:val="000000"/>
                <w:sz w:val="21"/>
              </w:rPr>
            </w:pPr>
            <w:r>
              <w:rPr>
                <w:rFonts w:ascii="Garamond" w:eastAsia="Garamond" w:hAnsi="Garamond"/>
                <w:color w:val="000000"/>
                <w:sz w:val="21"/>
              </w:rPr>
              <w:t>Men (40)</w:t>
            </w:r>
          </w:p>
        </w:tc>
        <w:tc>
          <w:tcPr>
            <w:tcW w:w="2347" w:type="dxa"/>
            <w:tcBorders>
              <w:top w:val="single" w:sz="4" w:space="0" w:color="000000"/>
              <w:left w:val="single" w:sz="4" w:space="0" w:color="000000"/>
              <w:bottom w:val="single" w:sz="4" w:space="0" w:color="000000"/>
              <w:right w:val="single" w:sz="4" w:space="0" w:color="000000"/>
            </w:tcBorders>
            <w:vAlign w:val="center"/>
          </w:tcPr>
          <w:p w14:paraId="69349739" w14:textId="77777777" w:rsidR="007F54DE" w:rsidRDefault="00000000">
            <w:pPr>
              <w:spacing w:line="218" w:lineRule="exact"/>
              <w:jc w:val="center"/>
              <w:textAlignment w:val="baseline"/>
              <w:rPr>
                <w:rFonts w:ascii="Garamond" w:eastAsia="Garamond" w:hAnsi="Garamond"/>
                <w:color w:val="000000"/>
                <w:sz w:val="21"/>
              </w:rPr>
            </w:pPr>
            <w:r>
              <w:rPr>
                <w:rFonts w:ascii="Garamond" w:eastAsia="Garamond" w:hAnsi="Garamond"/>
                <w:color w:val="000000"/>
                <w:sz w:val="21"/>
              </w:rPr>
              <w:t>9 — 23%</w:t>
            </w:r>
          </w:p>
        </w:tc>
        <w:tc>
          <w:tcPr>
            <w:tcW w:w="2352" w:type="dxa"/>
            <w:tcBorders>
              <w:top w:val="single" w:sz="4" w:space="0" w:color="000000"/>
              <w:left w:val="single" w:sz="4" w:space="0" w:color="000000"/>
              <w:bottom w:val="single" w:sz="4" w:space="0" w:color="000000"/>
              <w:right w:val="single" w:sz="4" w:space="0" w:color="000000"/>
            </w:tcBorders>
            <w:vAlign w:val="center"/>
          </w:tcPr>
          <w:p w14:paraId="219A5F05" w14:textId="77777777" w:rsidR="007F54DE" w:rsidRDefault="00000000">
            <w:pPr>
              <w:spacing w:after="1" w:line="229" w:lineRule="exact"/>
              <w:jc w:val="center"/>
              <w:textAlignment w:val="baseline"/>
              <w:rPr>
                <w:rFonts w:ascii="Garamond" w:eastAsia="Garamond" w:hAnsi="Garamond"/>
                <w:color w:val="000000"/>
                <w:sz w:val="21"/>
              </w:rPr>
            </w:pPr>
            <w:r>
              <w:rPr>
                <w:rFonts w:ascii="Garamond" w:eastAsia="Garamond" w:hAnsi="Garamond"/>
                <w:color w:val="000000"/>
                <w:sz w:val="21"/>
              </w:rPr>
              <w:t>19 — 48%</w:t>
            </w:r>
          </w:p>
        </w:tc>
        <w:tc>
          <w:tcPr>
            <w:tcW w:w="2357" w:type="dxa"/>
            <w:tcBorders>
              <w:top w:val="single" w:sz="4" w:space="0" w:color="000000"/>
              <w:left w:val="single" w:sz="4" w:space="0" w:color="000000"/>
              <w:bottom w:val="single" w:sz="4" w:space="0" w:color="000000"/>
              <w:right w:val="single" w:sz="4" w:space="0" w:color="000000"/>
            </w:tcBorders>
            <w:vAlign w:val="center"/>
          </w:tcPr>
          <w:p w14:paraId="3A3BF937" w14:textId="77777777" w:rsidR="007F54DE" w:rsidRDefault="00000000">
            <w:pPr>
              <w:spacing w:after="11" w:line="223" w:lineRule="exact"/>
              <w:jc w:val="center"/>
              <w:textAlignment w:val="baseline"/>
              <w:rPr>
                <w:rFonts w:ascii="Garamond" w:eastAsia="Garamond" w:hAnsi="Garamond"/>
                <w:color w:val="000000"/>
                <w:sz w:val="21"/>
              </w:rPr>
            </w:pPr>
            <w:r>
              <w:rPr>
                <w:rFonts w:ascii="Garamond" w:eastAsia="Garamond" w:hAnsi="Garamond"/>
                <w:color w:val="000000"/>
                <w:sz w:val="21"/>
              </w:rPr>
              <w:t>28 — 70%</w:t>
            </w:r>
          </w:p>
        </w:tc>
      </w:tr>
      <w:tr w:rsidR="007F54DE" w14:paraId="0CEB4B99" w14:textId="77777777">
        <w:trPr>
          <w:trHeight w:hRule="exact" w:val="283"/>
        </w:trPr>
        <w:tc>
          <w:tcPr>
            <w:tcW w:w="2184" w:type="dxa"/>
            <w:tcBorders>
              <w:top w:val="single" w:sz="4" w:space="0" w:color="000000"/>
              <w:left w:val="single" w:sz="4" w:space="0" w:color="000000"/>
              <w:bottom w:val="single" w:sz="4" w:space="0" w:color="000000"/>
              <w:right w:val="single" w:sz="4" w:space="0" w:color="000000"/>
            </w:tcBorders>
            <w:vAlign w:val="center"/>
          </w:tcPr>
          <w:p w14:paraId="596D6E7F" w14:textId="77777777" w:rsidR="007F54DE" w:rsidRDefault="00000000">
            <w:pPr>
              <w:spacing w:after="23" w:line="231" w:lineRule="exact"/>
              <w:ind w:right="510"/>
              <w:jc w:val="right"/>
              <w:textAlignment w:val="baseline"/>
              <w:rPr>
                <w:rFonts w:ascii="Garamond" w:eastAsia="Garamond" w:hAnsi="Garamond"/>
                <w:color w:val="000000"/>
                <w:sz w:val="21"/>
              </w:rPr>
            </w:pPr>
            <w:r>
              <w:rPr>
                <w:rFonts w:ascii="Garamond" w:eastAsia="Garamond" w:hAnsi="Garamond"/>
                <w:color w:val="000000"/>
                <w:sz w:val="21"/>
              </w:rPr>
              <w:t>Women (168)</w:t>
            </w:r>
          </w:p>
        </w:tc>
        <w:tc>
          <w:tcPr>
            <w:tcW w:w="2347" w:type="dxa"/>
            <w:tcBorders>
              <w:top w:val="single" w:sz="4" w:space="0" w:color="000000"/>
              <w:left w:val="single" w:sz="4" w:space="0" w:color="000000"/>
              <w:bottom w:val="single" w:sz="4" w:space="0" w:color="000000"/>
              <w:right w:val="single" w:sz="4" w:space="0" w:color="000000"/>
            </w:tcBorders>
            <w:vAlign w:val="center"/>
          </w:tcPr>
          <w:p w14:paraId="5634DAF9" w14:textId="77777777" w:rsidR="007F54DE" w:rsidRDefault="00000000">
            <w:pPr>
              <w:spacing w:after="32" w:line="229" w:lineRule="exact"/>
              <w:jc w:val="center"/>
              <w:textAlignment w:val="baseline"/>
              <w:rPr>
                <w:rFonts w:ascii="Garamond" w:eastAsia="Garamond" w:hAnsi="Garamond"/>
                <w:color w:val="000000"/>
                <w:sz w:val="21"/>
              </w:rPr>
            </w:pPr>
            <w:r>
              <w:rPr>
                <w:rFonts w:ascii="Garamond" w:eastAsia="Garamond" w:hAnsi="Garamond"/>
                <w:color w:val="000000"/>
                <w:sz w:val="21"/>
              </w:rPr>
              <w:t>45 - 27%</w:t>
            </w:r>
          </w:p>
        </w:tc>
        <w:tc>
          <w:tcPr>
            <w:tcW w:w="2352" w:type="dxa"/>
            <w:tcBorders>
              <w:top w:val="single" w:sz="4" w:space="0" w:color="000000"/>
              <w:left w:val="single" w:sz="4" w:space="0" w:color="000000"/>
              <w:bottom w:val="single" w:sz="4" w:space="0" w:color="000000"/>
              <w:right w:val="single" w:sz="4" w:space="0" w:color="000000"/>
            </w:tcBorders>
            <w:vAlign w:val="center"/>
          </w:tcPr>
          <w:p w14:paraId="44C15E52" w14:textId="77777777" w:rsidR="007F54DE" w:rsidRDefault="00000000">
            <w:pPr>
              <w:spacing w:after="44" w:line="229" w:lineRule="exact"/>
              <w:jc w:val="center"/>
              <w:textAlignment w:val="baseline"/>
              <w:rPr>
                <w:rFonts w:ascii="Garamond" w:eastAsia="Garamond" w:hAnsi="Garamond"/>
                <w:color w:val="000000"/>
                <w:sz w:val="21"/>
              </w:rPr>
            </w:pPr>
            <w:r>
              <w:rPr>
                <w:rFonts w:ascii="Garamond" w:eastAsia="Garamond" w:hAnsi="Garamond"/>
                <w:color w:val="000000"/>
                <w:sz w:val="21"/>
              </w:rPr>
              <w:t>90 - 54%</w:t>
            </w:r>
          </w:p>
        </w:tc>
        <w:tc>
          <w:tcPr>
            <w:tcW w:w="2357" w:type="dxa"/>
            <w:tcBorders>
              <w:top w:val="single" w:sz="4" w:space="0" w:color="000000"/>
              <w:left w:val="single" w:sz="4" w:space="0" w:color="000000"/>
              <w:bottom w:val="single" w:sz="4" w:space="0" w:color="000000"/>
              <w:right w:val="single" w:sz="4" w:space="0" w:color="000000"/>
            </w:tcBorders>
            <w:vAlign w:val="center"/>
          </w:tcPr>
          <w:p w14:paraId="494C3DCA" w14:textId="77777777" w:rsidR="007F54DE" w:rsidRDefault="00000000">
            <w:pPr>
              <w:spacing w:after="54" w:line="223" w:lineRule="exact"/>
              <w:jc w:val="center"/>
              <w:textAlignment w:val="baseline"/>
              <w:rPr>
                <w:rFonts w:ascii="Garamond" w:eastAsia="Garamond" w:hAnsi="Garamond"/>
                <w:color w:val="000000"/>
                <w:sz w:val="21"/>
              </w:rPr>
            </w:pPr>
            <w:r>
              <w:rPr>
                <w:rFonts w:ascii="Garamond" w:eastAsia="Garamond" w:hAnsi="Garamond"/>
                <w:color w:val="000000"/>
                <w:sz w:val="21"/>
              </w:rPr>
              <w:t>130 - 77%</w:t>
            </w:r>
          </w:p>
        </w:tc>
      </w:tr>
    </w:tbl>
    <w:p w14:paraId="39BFDE8F" w14:textId="77777777" w:rsidR="00293425" w:rsidRDefault="00293425"/>
    <w:sectPr w:rsidR="00293425">
      <w:pgSz w:w="12250" w:h="15744"/>
      <w:pgMar w:top="920" w:right="1442" w:bottom="10688" w:left="154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56FDC" w14:textId="77777777" w:rsidR="009A2AD4" w:rsidRDefault="009A2AD4">
      <w:r>
        <w:separator/>
      </w:r>
    </w:p>
  </w:endnote>
  <w:endnote w:type="continuationSeparator" w:id="0">
    <w:p w14:paraId="6B4D99CC" w14:textId="77777777" w:rsidR="009A2AD4" w:rsidRDefault="009A2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5060201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Narrow">
    <w:charset w:val="00"/>
    <w:pitch w:val="variable"/>
    <w:family w:val="swiss"/>
    <w:panose1 w:val="02020603050405020304"/>
  </w:font>
  <w:font w:name="Garamond">
    <w:charset w:val="00"/>
    <w:pitch w:val="variable"/>
    <w:family w:val="roman"/>
    <w:panose1 w:val="02020603050405020304"/>
  </w:font>
  <w:font w:name="Tahoma">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326B9" w14:textId="77777777" w:rsidR="009A2AD4" w:rsidRDefault="009A2AD4"/>
  </w:footnote>
  <w:footnote w:type="continuationSeparator" w:id="0">
    <w:p w14:paraId="19CCA73F" w14:textId="77777777" w:rsidR="009A2AD4" w:rsidRDefault="009A2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460765939"/>
      <w:docPartObj>
        <w:docPartGallery w:val="Page Numbers (Top of Page)"/>
        <w:docPartUnique/>
      </w:docPartObj>
    </w:sdtPr>
    <w:sdtEndPr>
      <w:rPr>
        <w:b/>
        <w:bCs/>
        <w:noProof/>
        <w:color w:val="auto"/>
        <w:spacing w:val="0"/>
      </w:rPr>
    </w:sdtEndPr>
    <w:sdtContent>
      <w:p w14:paraId="2DA54A03" w14:textId="32DDCB80" w:rsidR="00B85939" w:rsidRDefault="00BB6AB5" w:rsidP="00B85939">
        <w:pPr>
          <w:pStyle w:val="Header"/>
          <w:pBdr>
            <w:bottom w:val="single" w:sz="4" w:space="1" w:color="D9D9D9" w:themeColor="background1" w:themeShade="D9"/>
          </w:pBdr>
          <w:rPr>
            <w:b/>
            <w:bCs/>
          </w:rPr>
        </w:pPr>
        <w:r>
          <w:rPr>
            <w:color w:val="7F7F7F" w:themeColor="background1" w:themeShade="7F"/>
            <w:spacing w:val="60"/>
          </w:rPr>
          <w:t>Ex</w:t>
        </w:r>
        <w:r w:rsidR="00B85939">
          <w:rPr>
            <w:color w:val="7F7F7F" w:themeColor="background1" w:themeShade="7F"/>
            <w:spacing w:val="60"/>
          </w:rPr>
          <w:t>amination Statistics</w:t>
        </w:r>
        <w:r w:rsidR="00B85939">
          <w:rPr>
            <w:color w:val="7F7F7F" w:themeColor="background1" w:themeShade="7F"/>
            <w:spacing w:val="60"/>
          </w:rPr>
          <w:tab/>
        </w:r>
        <w:r w:rsidR="00B85939">
          <w:rPr>
            <w:color w:val="7F7F7F" w:themeColor="background1" w:themeShade="7F"/>
            <w:spacing w:val="60"/>
          </w:rPr>
          <w:tab/>
          <w:t>Page</w:t>
        </w:r>
        <w:r w:rsidR="00B85939">
          <w:t xml:space="preserve"> | </w:t>
        </w:r>
        <w:r w:rsidR="00B85939">
          <w:fldChar w:fldCharType="begin"/>
        </w:r>
        <w:r w:rsidR="00B85939">
          <w:instrText xml:space="preserve"> PAGE   \* MERGEFORMAT </w:instrText>
        </w:r>
        <w:r w:rsidR="00B85939">
          <w:fldChar w:fldCharType="separate"/>
        </w:r>
        <w:r w:rsidR="00B85939">
          <w:rPr>
            <w:b/>
            <w:bCs/>
            <w:noProof/>
          </w:rPr>
          <w:t>2</w:t>
        </w:r>
        <w:r w:rsidR="00B85939">
          <w:rPr>
            <w:b/>
            <w:bCs/>
            <w:noProof/>
          </w:rPr>
          <w:fldChar w:fldCharType="end"/>
        </w:r>
      </w:p>
    </w:sdtContent>
  </w:sdt>
  <w:p w14:paraId="3915105C" w14:textId="77777777" w:rsidR="00B85939" w:rsidRPr="00B85939" w:rsidRDefault="00B85939" w:rsidP="00B8593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AA270E"/>
    <w:multiLevelType w:val="multilevel"/>
    <w:tmpl w:val="0E7A9F90"/>
    <w:lvl w:ilvl="0">
      <w:start w:val="2"/>
      <w:numFmt w:val="decimal"/>
      <w:lvlText w:val="%1."/>
      <w:lvlJc w:val="left"/>
      <w:pPr>
        <w:tabs>
          <w:tab w:val="left" w:pos="360"/>
        </w:tabs>
      </w:pPr>
      <w:rPr>
        <w:rFonts w:ascii="Garamond" w:eastAsia="Garamond" w:hAnsi="Garamond"/>
        <w:b/>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10F3D11"/>
    <w:multiLevelType w:val="multilevel"/>
    <w:tmpl w:val="0FCC41D2"/>
    <w:lvl w:ilvl="0">
      <w:start w:val="1"/>
      <w:numFmt w:val="decimal"/>
      <w:lvlText w:val="%1."/>
      <w:lvlJc w:val="left"/>
      <w:pPr>
        <w:tabs>
          <w:tab w:val="left" w:pos="360"/>
        </w:tabs>
      </w:pPr>
      <w:rPr>
        <w:rFonts w:ascii="Garamond" w:eastAsia="Garamond" w:hAnsi="Garamond"/>
        <w:b/>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53708184">
    <w:abstractNumId w:val="0"/>
  </w:num>
  <w:num w:numId="2" w16cid:durableId="10960522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62"/>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4DE"/>
    <w:rsid w:val="00115FA7"/>
    <w:rsid w:val="00293425"/>
    <w:rsid w:val="007F54DE"/>
    <w:rsid w:val="009A2AD4"/>
    <w:rsid w:val="00A95244"/>
    <w:rsid w:val="00B85939"/>
    <w:rsid w:val="00BB6AB5"/>
    <w:rsid w:val="00CB6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2"/>
    </o:shapelayout>
  </w:shapeDefaults>
  <w:decimalSymbol w:val="."/>
  <w:listSeparator w:val=","/>
  <w14:docId w14:val="38F81DFE"/>
  <w15:docId w15:val="{DD74A1B9-7309-4541-8882-03BAE6C10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5939"/>
    <w:pPr>
      <w:tabs>
        <w:tab w:val="center" w:pos="4680"/>
        <w:tab w:val="right" w:pos="9360"/>
      </w:tabs>
    </w:pPr>
  </w:style>
  <w:style w:type="character" w:customStyle="1" w:styleId="HeaderChar">
    <w:name w:val="Header Char"/>
    <w:basedOn w:val="DefaultParagraphFont"/>
    <w:link w:val="Header"/>
    <w:uiPriority w:val="99"/>
    <w:rsid w:val="00B85939"/>
  </w:style>
  <w:style w:type="paragraph" w:styleId="Footer">
    <w:name w:val="footer"/>
    <w:basedOn w:val="Normal"/>
    <w:link w:val="FooterChar"/>
    <w:uiPriority w:val="99"/>
    <w:unhideWhenUsed/>
    <w:rsid w:val="00B85939"/>
    <w:pPr>
      <w:tabs>
        <w:tab w:val="center" w:pos="4680"/>
        <w:tab w:val="right" w:pos="9360"/>
      </w:tabs>
    </w:pPr>
  </w:style>
  <w:style w:type="character" w:customStyle="1" w:styleId="FooterChar">
    <w:name w:val="Footer Char"/>
    <w:basedOn w:val="DefaultParagraphFont"/>
    <w:link w:val="Footer"/>
    <w:uiPriority w:val="99"/>
    <w:rsid w:val="00B859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ProctorU.com" TargetMode="External"/><Relationship Id="rId4" Type="http://schemas.openxmlformats.org/officeDocument/2006/relationships/webSettings" Target="webSettings.xml"/><Relationship Id="rId9" Type="http://schemas.openxmlformats.org/officeDocument/2006/relationships/hyperlink" Target="http://www.ichc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2611</Words>
  <Characters>14883</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Bobby May</dc:creator>
  <cp:lastModifiedBy>Bobby May</cp:lastModifiedBy>
  <cp:revision>2</cp:revision>
  <dcterms:created xsi:type="dcterms:W3CDTF">2023-05-29T18:08:00Z</dcterms:created>
  <dcterms:modified xsi:type="dcterms:W3CDTF">2023-05-29T18:08:00Z</dcterms:modified>
</cp:coreProperties>
</file>